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48"/>
          <w:szCs w:val="48"/>
          <w:lang w:eastAsia="zh-CN"/>
        </w:rPr>
      </w:pPr>
      <w:r>
        <w:rPr>
          <w:rFonts w:hint="eastAsia" w:ascii="方正小标宋_GBK" w:hAnsi="方正小标宋_GBK" w:eastAsia="方正小标宋_GBK" w:cs="方正小标宋_GBK"/>
          <w:color w:val="auto"/>
          <w:sz w:val="48"/>
          <w:szCs w:val="48"/>
          <w:lang w:eastAsia="zh-CN"/>
        </w:rPr>
        <w:t>电子支气管、电子十二指肠镜等设备</w:t>
      </w:r>
    </w:p>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rPr>
        <w:t>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r>
        <w:rPr>
          <w:rFonts w:hint="eastAsia" w:ascii="方正小标宋_GBK" w:hAnsi="方正小标宋_GBK" w:eastAsia="方正小标宋_GBK" w:cs="方正小标宋_GBK"/>
          <w:color w:val="auto"/>
          <w:sz w:val="48"/>
          <w:szCs w:val="48"/>
          <w:lang w:eastAsia="zh-CN"/>
        </w:rPr>
        <w:t>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color w:val="auto"/>
          <w:sz w:val="32"/>
          <w:szCs w:val="32"/>
          <w:lang w:val="en-US" w:eastAsia="zh-CN"/>
        </w:rPr>
        <w:t>广丰区中医院拟采购的设备：1、电子支气管镜（</w:t>
      </w:r>
      <w:r>
        <w:rPr>
          <w:rFonts w:hint="eastAsia" w:ascii="仿宋" w:hAnsi="仿宋" w:eastAsia="仿宋" w:cs="仿宋"/>
          <w:color w:val="auto"/>
          <w:sz w:val="32"/>
          <w:szCs w:val="32"/>
          <w:lang w:eastAsia="zh-CN"/>
        </w:rPr>
        <w:t>预算价</w:t>
      </w:r>
      <w:r>
        <w:rPr>
          <w:rFonts w:hint="eastAsia" w:ascii="仿宋" w:hAnsi="仿宋" w:eastAsia="仿宋" w:cs="仿宋"/>
          <w:color w:val="auto"/>
          <w:sz w:val="32"/>
          <w:szCs w:val="32"/>
          <w:lang w:val="en-US" w:eastAsia="zh-CN"/>
        </w:rPr>
        <w:t>80万元），2、电子十二指肠镜（预算价120万元）等</w:t>
      </w:r>
      <w:r>
        <w:rPr>
          <w:rFonts w:hint="eastAsia" w:ascii="仿宋" w:hAnsi="仿宋" w:eastAsia="仿宋" w:cs="仿宋"/>
          <w:color w:val="auto"/>
          <w:sz w:val="32"/>
          <w:szCs w:val="32"/>
          <w:lang w:eastAsia="zh-CN"/>
        </w:rPr>
        <w:t>设备项目进行公开询价。本次公开征询情况将作为采购人编制政府采购招标文件最高限价、主要技术指标及配置的参考依据，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5"/>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15"/>
        <w:gridCol w:w="1040"/>
        <w:gridCol w:w="923"/>
        <w:gridCol w:w="608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6088"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647"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r>
              <w:rPr>
                <w:rFonts w:hint="eastAsia" w:ascii="仿宋" w:hAnsi="仿宋" w:eastAsia="仿宋" w:cs="仿宋"/>
                <w:color w:val="auto"/>
                <w:spacing w:val="8"/>
                <w:sz w:val="32"/>
                <w:szCs w:val="32"/>
                <w:lang w:eastAsia="zh-CN"/>
              </w:rPr>
              <w:t>设备</w:t>
            </w:r>
            <w:r>
              <w:rPr>
                <w:rFonts w:hint="eastAsia" w:ascii="仿宋" w:hAnsi="仿宋" w:eastAsia="仿宋" w:cs="仿宋"/>
                <w:color w:val="auto"/>
                <w:spacing w:val="8"/>
                <w:sz w:val="32"/>
                <w:szCs w:val="32"/>
                <w:lang w:val="en-US" w:eastAsia="zh-CN"/>
              </w:rPr>
              <w:t>1：</w:t>
            </w:r>
            <w:r>
              <w:rPr>
                <w:rFonts w:hint="eastAsia" w:ascii="仿宋" w:hAnsi="仿宋" w:eastAsia="仿宋" w:cs="仿宋"/>
                <w:color w:val="auto"/>
                <w:spacing w:val="8"/>
                <w:sz w:val="32"/>
                <w:szCs w:val="32"/>
                <w:lang w:eastAsia="zh-CN"/>
              </w:rPr>
              <w:t>电子支气管镜</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6088" w:type="dxa"/>
            <w:shd w:val="clear" w:color="auto" w:fill="FFFFFF"/>
            <w:noWrap w:val="0"/>
            <w:tcMar>
              <w:top w:w="75" w:type="dxa"/>
              <w:left w:w="150" w:type="dxa"/>
              <w:bottom w:w="75" w:type="dxa"/>
              <w:right w:w="150" w:type="dxa"/>
            </w:tcMar>
            <w:vAlign w:val="center"/>
          </w:tcPr>
          <w:p>
            <w:pPr>
              <w:pStyle w:val="9"/>
              <w:numPr>
                <w:ilvl w:val="0"/>
                <w:numId w:val="1"/>
              </w:numPr>
              <w:spacing w:line="360" w:lineRule="auto"/>
              <w:ind w:firstLineChars="0"/>
              <w:rPr>
                <w:rFonts w:ascii="宋体" w:hAnsi="宋体"/>
                <w:b/>
                <w:sz w:val="24"/>
              </w:rPr>
            </w:pPr>
            <w:r>
              <w:rPr>
                <w:rFonts w:hint="eastAsia" w:ascii="宋体" w:hAnsi="宋体"/>
                <w:b/>
                <w:sz w:val="24"/>
              </w:rPr>
              <w:t>电子内窥镜图像处理器  技术参数</w:t>
            </w:r>
          </w:p>
          <w:p>
            <w:pPr>
              <w:numPr>
                <w:ilvl w:val="0"/>
                <w:numId w:val="2"/>
              </w:numPr>
              <w:suppressAutoHyphens/>
              <w:spacing w:line="288" w:lineRule="auto"/>
              <w:ind w:left="839"/>
              <w:rPr>
                <w:rFonts w:ascii="宋体" w:hAnsi="宋体" w:cs="宋体"/>
                <w:sz w:val="24"/>
              </w:rPr>
            </w:pPr>
            <w:r>
              <w:rPr>
                <w:rFonts w:hint="eastAsia" w:ascii="宋体" w:hAnsi="宋体" w:cs="宋体"/>
                <w:sz w:val="24"/>
              </w:rPr>
              <w:t>高清视频输出，实现HD＋数字高清图像无损传输，DVI-D(1920*1080i)全数字高清图像输出。</w:t>
            </w:r>
          </w:p>
          <w:p>
            <w:pPr>
              <w:numPr>
                <w:ilvl w:val="0"/>
                <w:numId w:val="2"/>
              </w:numPr>
              <w:suppressAutoHyphens/>
              <w:ind w:left="839"/>
              <w:rPr>
                <w:rFonts w:ascii="宋体" w:hAnsi="宋体" w:cs="宋体"/>
                <w:sz w:val="24"/>
              </w:rPr>
            </w:pPr>
            <w:r>
              <w:rPr>
                <w:rFonts w:hint="eastAsia" w:ascii="宋体" w:hAnsi="宋体" w:cs="宋体"/>
                <w:sz w:val="24"/>
              </w:rPr>
              <w:t>用户界面：控制面板、键盘。</w:t>
            </w:r>
          </w:p>
          <w:p>
            <w:pPr>
              <w:numPr>
                <w:ilvl w:val="0"/>
                <w:numId w:val="2"/>
              </w:numPr>
              <w:suppressAutoHyphens/>
              <w:spacing w:line="288" w:lineRule="auto"/>
              <w:ind w:left="839"/>
              <w:rPr>
                <w:rFonts w:ascii="宋体" w:hAnsi="宋体" w:cs="宋体"/>
                <w:sz w:val="24"/>
                <w:lang w:eastAsia="ar-SA"/>
              </w:rPr>
            </w:pPr>
            <w:r>
              <w:rPr>
                <w:rFonts w:hint="eastAsia" w:ascii="宋体" w:hAnsi="宋体" w:cs="宋体"/>
                <w:sz w:val="24"/>
              </w:rPr>
              <w:t>自动调光功能，根据内镜前端距离目标远近不同，光线自动调节强度，保证最佳的图像亮度，降低反光。</w:t>
            </w:r>
          </w:p>
          <w:p>
            <w:pPr>
              <w:numPr>
                <w:ilvl w:val="0"/>
                <w:numId w:val="2"/>
              </w:numPr>
              <w:suppressAutoHyphens/>
              <w:ind w:left="839"/>
              <w:rPr>
                <w:rFonts w:ascii="宋体" w:hAnsi="宋体" w:cs="宋体"/>
                <w:sz w:val="24"/>
              </w:rPr>
            </w:pPr>
            <w:r>
              <w:rPr>
                <w:rFonts w:hint="eastAsia" w:ascii="宋体" w:hAnsi="宋体" w:cs="宋体"/>
                <w:sz w:val="24"/>
              </w:rPr>
              <w:t>动态范围扩展：关、低、中、高，优化图像较暗区域亮度。</w:t>
            </w:r>
          </w:p>
          <w:p>
            <w:pPr>
              <w:numPr>
                <w:ilvl w:val="0"/>
                <w:numId w:val="2"/>
              </w:numPr>
              <w:suppressAutoHyphens/>
              <w:spacing w:line="288" w:lineRule="auto"/>
              <w:ind w:left="839"/>
              <w:rPr>
                <w:rFonts w:ascii="宋体" w:hAnsi="宋体" w:cs="宋体"/>
                <w:sz w:val="24"/>
                <w:lang w:eastAsia="ar-SA"/>
              </w:rPr>
            </w:pPr>
            <w:r>
              <w:rPr>
                <w:rFonts w:hint="eastAsia" w:ascii="宋体" w:hAnsi="宋体" w:cs="宋体"/>
                <w:sz w:val="24"/>
              </w:rPr>
              <w:t>提供多组标准USB接口，可直接存储镜下图片及相关数据。</w:t>
            </w:r>
          </w:p>
          <w:p>
            <w:pPr>
              <w:numPr>
                <w:ilvl w:val="0"/>
                <w:numId w:val="2"/>
              </w:numPr>
              <w:suppressAutoHyphens/>
              <w:spacing w:line="288" w:lineRule="auto"/>
              <w:ind w:left="839"/>
              <w:rPr>
                <w:rFonts w:ascii="宋体" w:hAnsi="宋体" w:cs="宋体"/>
                <w:sz w:val="24"/>
              </w:rPr>
            </w:pPr>
            <w:r>
              <w:rPr>
                <w:rFonts w:hint="eastAsia" w:ascii="宋体" w:hAnsi="宋体" w:cs="宋体"/>
                <w:sz w:val="24"/>
              </w:rPr>
              <w:t>冻结后动态子画面显示，大图像冻结，活动小画面出现，自保证检查治疗的安全。、</w:t>
            </w:r>
          </w:p>
          <w:p>
            <w:pPr>
              <w:numPr>
                <w:ilvl w:val="0"/>
                <w:numId w:val="2"/>
              </w:numPr>
              <w:suppressAutoHyphens/>
              <w:spacing w:line="288" w:lineRule="auto"/>
              <w:ind w:left="839"/>
              <w:rPr>
                <w:rFonts w:ascii="宋体" w:hAnsi="宋体" w:cs="宋体"/>
                <w:sz w:val="24"/>
              </w:rPr>
            </w:pPr>
            <w:r>
              <w:rPr>
                <w:rFonts w:hint="eastAsia" w:ascii="宋体" w:hAnsi="宋体" w:cs="宋体"/>
                <w:sz w:val="24"/>
              </w:rPr>
              <w:t>冻结扫描：关、低、中、高只需冻结图像，即可从临时储存于处理器内存的一系列图像中选择最清晰锐利的图像。</w:t>
            </w:r>
          </w:p>
          <w:p>
            <w:pPr>
              <w:numPr>
                <w:ilvl w:val="0"/>
                <w:numId w:val="2"/>
              </w:numPr>
              <w:suppressAutoHyphens/>
              <w:ind w:left="839"/>
              <w:rPr>
                <w:rFonts w:ascii="宋体" w:hAnsi="宋体" w:cs="宋体"/>
                <w:sz w:val="24"/>
              </w:rPr>
            </w:pPr>
            <w:r>
              <w:rPr>
                <w:rFonts w:hint="eastAsia" w:ascii="宋体" w:hAnsi="宋体" w:cs="宋体"/>
                <w:sz w:val="24"/>
              </w:rPr>
              <w:t>数码变焦：放大选项：关、1.2x、1.5x、2.0x。</w:t>
            </w:r>
          </w:p>
          <w:p>
            <w:pPr>
              <w:numPr>
                <w:ilvl w:val="0"/>
                <w:numId w:val="2"/>
              </w:numPr>
              <w:suppressAutoHyphens/>
              <w:spacing w:line="288" w:lineRule="auto"/>
              <w:ind w:left="839"/>
              <w:rPr>
                <w:rFonts w:ascii="宋体" w:hAnsi="宋体" w:cs="宋体"/>
                <w:sz w:val="24"/>
                <w:lang w:eastAsia="ar-SA"/>
              </w:rPr>
            </w:pPr>
            <w:r>
              <w:rPr>
                <w:rFonts w:hint="eastAsia" w:ascii="宋体" w:hAnsi="宋体" w:cs="宋体"/>
                <w:sz w:val="24"/>
              </w:rPr>
              <w:t>内镜锁定装置，轻轻按下锁定手柄，即可牢固的把内镜与主机相连，同时减少电气接口的磨损。</w:t>
            </w:r>
          </w:p>
          <w:p>
            <w:pPr>
              <w:numPr>
                <w:ilvl w:val="0"/>
                <w:numId w:val="2"/>
              </w:numPr>
              <w:suppressAutoHyphens/>
              <w:spacing w:line="288" w:lineRule="auto"/>
              <w:ind w:left="839"/>
              <w:rPr>
                <w:rFonts w:ascii="宋体" w:hAnsi="宋体" w:cs="宋体"/>
                <w:sz w:val="24"/>
              </w:rPr>
            </w:pPr>
            <w:r>
              <w:rPr>
                <w:rFonts w:hint="eastAsia" w:ascii="宋体" w:hAnsi="宋体" w:cs="宋体"/>
                <w:sz w:val="24"/>
              </w:rPr>
              <w:t>光源采用氙灯。</w:t>
            </w:r>
          </w:p>
          <w:p>
            <w:pPr>
              <w:numPr>
                <w:ilvl w:val="0"/>
                <w:numId w:val="2"/>
              </w:numPr>
              <w:suppressAutoHyphens/>
              <w:spacing w:line="288" w:lineRule="auto"/>
              <w:ind w:left="839"/>
              <w:rPr>
                <w:rFonts w:ascii="宋体" w:hAnsi="宋体" w:cs="宋体"/>
                <w:sz w:val="24"/>
              </w:rPr>
            </w:pPr>
            <w:r>
              <w:rPr>
                <w:rFonts w:hint="eastAsia" w:ascii="宋体" w:hAnsi="宋体" w:cs="宋体"/>
                <w:sz w:val="24"/>
              </w:rPr>
              <w:t>峰值、平均测光方式，自动、手动调光方式。</w:t>
            </w:r>
          </w:p>
          <w:p>
            <w:pPr>
              <w:numPr>
                <w:ilvl w:val="0"/>
                <w:numId w:val="2"/>
              </w:numPr>
              <w:suppressAutoHyphens/>
              <w:spacing w:line="288" w:lineRule="auto"/>
              <w:ind w:left="839"/>
              <w:rPr>
                <w:rFonts w:ascii="宋体" w:hAnsi="宋体" w:cs="宋体"/>
                <w:sz w:val="24"/>
              </w:rPr>
            </w:pPr>
            <w:r>
              <w:rPr>
                <w:rFonts w:hint="eastAsia" w:ascii="宋体" w:hAnsi="宋体" w:cs="宋体"/>
                <w:sz w:val="24"/>
              </w:rPr>
              <w:t>预约数据存储功能、操作者数据存储功能、病人数据存储功能。</w:t>
            </w:r>
          </w:p>
          <w:p>
            <w:pPr>
              <w:numPr>
                <w:ilvl w:val="0"/>
                <w:numId w:val="2"/>
              </w:numPr>
              <w:suppressAutoHyphens/>
              <w:spacing w:line="288" w:lineRule="auto"/>
              <w:ind w:left="839"/>
              <w:rPr>
                <w:rFonts w:ascii="宋体" w:hAnsi="宋体" w:cs="宋体"/>
                <w:sz w:val="24"/>
              </w:rPr>
            </w:pPr>
            <w:r>
              <w:rPr>
                <w:rFonts w:hint="eastAsia" w:ascii="宋体" w:hAnsi="宋体" w:cs="宋体"/>
                <w:sz w:val="24"/>
              </w:rPr>
              <w:t>恢复出厂设置功能，主机误操作后可直接恢复到正常状态。</w:t>
            </w:r>
          </w:p>
          <w:p>
            <w:pPr>
              <w:ind w:firstLine="480" w:firstLineChars="200"/>
              <w:rPr>
                <w:rFonts w:ascii="宋体" w:hAnsi="宋体"/>
                <w:sz w:val="24"/>
              </w:rPr>
            </w:pPr>
            <w:r>
              <w:rPr>
                <w:rFonts w:hint="eastAsia" w:ascii="宋体" w:hAnsi="宋体"/>
                <w:sz w:val="24"/>
              </w:rPr>
              <w:t>14.兼容性：可兼容超声支气管镜，电子胃肠镜，电子鼻咽喉镜</w:t>
            </w:r>
          </w:p>
          <w:p>
            <w:pPr>
              <w:rPr>
                <w:rFonts w:ascii="宋体" w:hAnsi="宋体"/>
                <w:sz w:val="24"/>
              </w:rPr>
            </w:pPr>
            <w:r>
              <w:rPr>
                <w:rFonts w:hint="eastAsia" w:ascii="宋体" w:hAnsi="宋体" w:cs="宋体"/>
                <w:bCs/>
                <w:sz w:val="24"/>
              </w:rPr>
              <w:t xml:space="preserve">二、电子支气管镜 </w:t>
            </w:r>
            <w:r>
              <w:rPr>
                <w:rFonts w:ascii="宋体" w:hAnsi="宋体" w:cs="宋体"/>
                <w:bCs/>
                <w:sz w:val="24"/>
              </w:rPr>
              <w:t xml:space="preserve">  </w:t>
            </w:r>
            <w:r>
              <w:rPr>
                <w:rFonts w:hint="eastAsia" w:ascii="宋体" w:hAnsi="宋体"/>
                <w:b/>
                <w:bCs/>
                <w:sz w:val="24"/>
              </w:rPr>
              <w:t>技术参数</w:t>
            </w:r>
          </w:p>
          <w:p>
            <w:pPr>
              <w:spacing w:line="400" w:lineRule="exact"/>
              <w:rPr>
                <w:rFonts w:ascii="宋体" w:hAnsi="宋体" w:cs="宋体"/>
                <w:kern w:val="0"/>
                <w:sz w:val="24"/>
              </w:rPr>
            </w:pPr>
            <w:r>
              <w:rPr>
                <w:rFonts w:hint="eastAsia" w:ascii="宋体" w:hAnsi="宋体" w:cs="宋体"/>
                <w:kern w:val="0"/>
                <w:sz w:val="24"/>
              </w:rPr>
              <w:t>2、视野角度:</w:t>
            </w:r>
            <w:r>
              <w:rPr>
                <w:rFonts w:hint="eastAsia" w:ascii="宋体" w:hAnsi="宋体"/>
                <w:sz w:val="24"/>
              </w:rPr>
              <w:t xml:space="preserve"> ≤</w:t>
            </w:r>
            <w:r>
              <w:rPr>
                <w:rFonts w:hint="eastAsia" w:ascii="宋体" w:hAnsi="宋体" w:cs="宋体"/>
                <w:kern w:val="0"/>
                <w:sz w:val="24"/>
              </w:rPr>
              <w:t xml:space="preserve"> 120°</w:t>
            </w:r>
          </w:p>
          <w:p>
            <w:pPr>
              <w:spacing w:line="400" w:lineRule="exact"/>
              <w:rPr>
                <w:rFonts w:ascii="宋体" w:hAnsi="宋体" w:cs="宋体"/>
                <w:kern w:val="0"/>
                <w:sz w:val="24"/>
              </w:rPr>
            </w:pPr>
            <w:r>
              <w:rPr>
                <w:rFonts w:hint="eastAsia" w:ascii="宋体" w:hAnsi="宋体" w:cs="宋体"/>
                <w:kern w:val="0"/>
                <w:sz w:val="24"/>
              </w:rPr>
              <w:t>3、景深：</w:t>
            </w:r>
            <w:r>
              <w:rPr>
                <w:rFonts w:hint="eastAsia" w:ascii="宋体" w:hAnsi="宋体"/>
                <w:sz w:val="24"/>
              </w:rPr>
              <w:t>≤</w:t>
            </w:r>
            <w:r>
              <w:rPr>
                <w:rFonts w:hint="eastAsia" w:ascii="宋体" w:hAnsi="宋体" w:cs="宋体"/>
                <w:kern w:val="0"/>
                <w:sz w:val="24"/>
              </w:rPr>
              <w:t>3-100mm</w:t>
            </w:r>
          </w:p>
          <w:p>
            <w:pPr>
              <w:spacing w:line="400" w:lineRule="exact"/>
              <w:rPr>
                <w:rFonts w:ascii="宋体" w:hAnsi="宋体" w:cs="宋体"/>
                <w:kern w:val="0"/>
                <w:sz w:val="24"/>
              </w:rPr>
            </w:pPr>
            <w:r>
              <w:rPr>
                <w:rFonts w:hint="eastAsia" w:ascii="宋体" w:hAnsi="宋体" w:cs="宋体"/>
                <w:kern w:val="0"/>
                <w:sz w:val="24"/>
              </w:rPr>
              <w:t>4、先端直径:5.4mm</w:t>
            </w:r>
          </w:p>
          <w:p>
            <w:pPr>
              <w:spacing w:line="400" w:lineRule="exact"/>
              <w:rPr>
                <w:rFonts w:ascii="宋体" w:hAnsi="宋体" w:cs="宋体"/>
                <w:kern w:val="0"/>
                <w:sz w:val="24"/>
              </w:rPr>
            </w:pPr>
            <w:r>
              <w:rPr>
                <w:rFonts w:hint="eastAsia" w:ascii="宋体" w:hAnsi="宋体" w:cs="宋体"/>
                <w:kern w:val="0"/>
                <w:sz w:val="24"/>
              </w:rPr>
              <w:t>5、插入部直径:5.2mm</w:t>
            </w:r>
          </w:p>
          <w:p>
            <w:pPr>
              <w:spacing w:line="400" w:lineRule="exact"/>
              <w:rPr>
                <w:rFonts w:ascii="宋体" w:hAnsi="宋体" w:cs="宋体"/>
                <w:kern w:val="0"/>
                <w:sz w:val="24"/>
              </w:rPr>
            </w:pPr>
            <w:r>
              <w:rPr>
                <w:rFonts w:hint="eastAsia" w:ascii="宋体" w:hAnsi="宋体" w:cs="宋体"/>
                <w:kern w:val="0"/>
                <w:sz w:val="24"/>
              </w:rPr>
              <w:t>6、弯曲角度：上≥210°，下≥130°</w:t>
            </w:r>
          </w:p>
          <w:p>
            <w:pPr>
              <w:spacing w:line="400" w:lineRule="exact"/>
              <w:rPr>
                <w:rFonts w:ascii="宋体" w:hAnsi="宋体" w:cs="宋体"/>
                <w:kern w:val="0"/>
                <w:sz w:val="24"/>
              </w:rPr>
            </w:pPr>
            <w:r>
              <w:rPr>
                <w:rFonts w:hint="eastAsia" w:ascii="宋体" w:hAnsi="宋体" w:cs="宋体"/>
                <w:kern w:val="0"/>
                <w:sz w:val="24"/>
              </w:rPr>
              <w:t>7、工作通道直径：≥2.0mm</w:t>
            </w:r>
          </w:p>
          <w:p>
            <w:pPr>
              <w:spacing w:line="400" w:lineRule="exact"/>
              <w:rPr>
                <w:rFonts w:ascii="宋体" w:hAnsi="宋体" w:cs="宋体"/>
                <w:kern w:val="0"/>
                <w:sz w:val="24"/>
              </w:rPr>
            </w:pPr>
            <w:r>
              <w:rPr>
                <w:rFonts w:hint="eastAsia" w:ascii="宋体" w:hAnsi="宋体" w:cs="宋体"/>
                <w:kern w:val="0"/>
                <w:sz w:val="24"/>
              </w:rPr>
              <w:t>8、工作长度：</w:t>
            </w:r>
            <w:r>
              <w:rPr>
                <w:rFonts w:hint="eastAsia" w:ascii="宋体" w:hAnsi="宋体"/>
                <w:sz w:val="24"/>
              </w:rPr>
              <w:t>≤</w:t>
            </w:r>
            <w:r>
              <w:rPr>
                <w:rFonts w:hint="eastAsia" w:ascii="宋体" w:hAnsi="宋体" w:cs="宋体"/>
                <w:kern w:val="0"/>
                <w:sz w:val="24"/>
              </w:rPr>
              <w:t>600mm</w:t>
            </w:r>
          </w:p>
          <w:p>
            <w:pPr>
              <w:spacing w:line="400" w:lineRule="exact"/>
              <w:rPr>
                <w:rFonts w:ascii="宋体" w:hAnsi="宋体" w:cs="宋体"/>
                <w:kern w:val="0"/>
                <w:sz w:val="24"/>
              </w:rPr>
            </w:pPr>
            <w:r>
              <w:rPr>
                <w:rFonts w:hint="eastAsia" w:ascii="宋体" w:hAnsi="宋体" w:cs="宋体"/>
                <w:kern w:val="0"/>
                <w:sz w:val="24"/>
              </w:rPr>
              <w:t>9、可进行低温等离子灭菌消毒</w:t>
            </w:r>
          </w:p>
          <w:p>
            <w:pPr>
              <w:pStyle w:val="4"/>
              <w:jc w:val="left"/>
              <w:rPr>
                <w:rFonts w:ascii="宋体" w:hAnsi="宋体" w:eastAsia="宋体"/>
                <w:b w:val="0"/>
                <w:bCs w:val="0"/>
                <w:sz w:val="24"/>
                <w:szCs w:val="24"/>
                <w:lang w:eastAsia="zh-CN"/>
              </w:rPr>
            </w:pPr>
            <w:r>
              <w:rPr>
                <w:rFonts w:ascii="宋体" w:hAnsi="宋体" w:eastAsia="宋体"/>
                <w:b w:val="0"/>
                <w:bCs w:val="0"/>
                <w:sz w:val="24"/>
                <w:szCs w:val="24"/>
                <w:lang w:eastAsia="zh-CN"/>
              </w:rPr>
              <w:t>10</w:t>
            </w:r>
            <w:r>
              <w:rPr>
                <w:rFonts w:hint="eastAsia" w:ascii="宋体" w:hAnsi="宋体" w:eastAsia="宋体" w:cs="宋体"/>
                <w:kern w:val="0"/>
                <w:sz w:val="24"/>
                <w:szCs w:val="24"/>
                <w:lang w:eastAsia="zh-CN"/>
              </w:rPr>
              <w:t>、</w:t>
            </w:r>
            <w:r>
              <w:rPr>
                <w:rFonts w:hint="eastAsia" w:ascii="宋体" w:hAnsi="宋体" w:eastAsia="宋体" w:cs="宋体"/>
                <w:b w:val="0"/>
                <w:bCs w:val="0"/>
                <w:kern w:val="0"/>
                <w:sz w:val="24"/>
                <w:szCs w:val="24"/>
                <w:lang w:eastAsia="zh-CN"/>
              </w:rPr>
              <w:t>内镜与主机连接处PVE接口可180度旋转，内镜不易损坏</w:t>
            </w:r>
          </w:p>
          <w:p>
            <w:pPr>
              <w:spacing w:line="360" w:lineRule="auto"/>
              <w:rPr>
                <w:rFonts w:ascii="宋体" w:hAnsi="宋体"/>
                <w:sz w:val="24"/>
              </w:rPr>
            </w:pPr>
            <w:r>
              <w:rPr>
                <w:rFonts w:hint="eastAsia" w:ascii="宋体" w:hAnsi="宋体"/>
                <w:b/>
                <w:bCs/>
                <w:sz w:val="24"/>
              </w:rPr>
              <w:t>三、</w:t>
            </w:r>
            <w:r>
              <w:rPr>
                <w:rFonts w:hint="eastAsia" w:ascii="宋体" w:hAnsi="宋体"/>
                <w:sz w:val="24"/>
              </w:rPr>
              <w:t>医用监示器</w:t>
            </w:r>
          </w:p>
          <w:p>
            <w:pPr>
              <w:spacing w:line="360" w:lineRule="auto"/>
              <w:ind w:firstLine="352" w:firstLineChars="147"/>
              <w:rPr>
                <w:rFonts w:ascii="宋体" w:hAnsi="宋体"/>
                <w:sz w:val="24"/>
              </w:rPr>
            </w:pPr>
            <w:r>
              <w:rPr>
                <w:rFonts w:hint="eastAsia" w:ascii="宋体" w:hAnsi="宋体"/>
                <w:sz w:val="24"/>
              </w:rPr>
              <w:t>1．医用级监示器</w:t>
            </w:r>
          </w:p>
          <w:p>
            <w:pPr>
              <w:spacing w:line="360" w:lineRule="auto"/>
              <w:ind w:firstLine="352" w:firstLineChars="147"/>
              <w:rPr>
                <w:rFonts w:ascii="宋体" w:hAnsi="宋体"/>
                <w:b/>
                <w:bCs/>
                <w:sz w:val="24"/>
              </w:rPr>
            </w:pPr>
            <w:r>
              <w:rPr>
                <w:rFonts w:hint="eastAsia" w:ascii="宋体" w:hAnsi="宋体"/>
                <w:sz w:val="24"/>
              </w:rPr>
              <w:t>2．监示器大小：</w:t>
            </w:r>
            <w:r>
              <w:rPr>
                <w:rFonts w:hint="eastAsia" w:ascii="宋体" w:hAnsi="宋体" w:cs="宋体"/>
                <w:kern w:val="0"/>
                <w:sz w:val="24"/>
              </w:rPr>
              <w:t>≥24寸</w:t>
            </w:r>
          </w:p>
          <w:p>
            <w:pPr>
              <w:spacing w:line="360" w:lineRule="auto"/>
              <w:rPr>
                <w:rFonts w:ascii="宋体" w:hAnsi="宋体"/>
                <w:b/>
                <w:bCs/>
                <w:sz w:val="24"/>
              </w:rPr>
            </w:pPr>
            <w:bookmarkStart w:id="0" w:name="_Toc331747749"/>
            <w:r>
              <w:rPr>
                <w:rFonts w:hint="eastAsia" w:ascii="宋体" w:hAnsi="宋体"/>
                <w:b/>
                <w:bCs/>
                <w:sz w:val="24"/>
              </w:rPr>
              <w:t>四、售后服务</w:t>
            </w:r>
          </w:p>
          <w:p>
            <w:pPr>
              <w:spacing w:line="360" w:lineRule="auto"/>
              <w:ind w:firstLine="360" w:firstLineChars="150"/>
              <w:rPr>
                <w:rFonts w:ascii="宋体" w:hAnsi="宋体"/>
                <w:sz w:val="24"/>
              </w:rPr>
            </w:pPr>
            <w:r>
              <w:rPr>
                <w:rFonts w:hint="eastAsia" w:ascii="宋体" w:hAnsi="宋体"/>
                <w:sz w:val="24"/>
              </w:rPr>
              <w:t>1、设备非人为因素损坏，免费保修一年，终身维修。</w:t>
            </w:r>
          </w:p>
          <w:p>
            <w:pPr>
              <w:spacing w:line="360" w:lineRule="auto"/>
              <w:ind w:firstLine="360" w:firstLineChars="150"/>
              <w:rPr>
                <w:rFonts w:ascii="宋体" w:hAnsi="宋体"/>
                <w:sz w:val="24"/>
              </w:rPr>
            </w:pPr>
            <w:r>
              <w:rPr>
                <w:rFonts w:hint="eastAsia" w:ascii="宋体" w:hAnsi="宋体"/>
                <w:sz w:val="24"/>
              </w:rPr>
              <w:t xml:space="preserve">2、故障响应时间为12小时24小时到现场。 </w:t>
            </w:r>
          </w:p>
          <w:bookmarkEnd w:id="0"/>
          <w:p>
            <w:pPr>
              <w:adjustRightInd w:val="0"/>
              <w:spacing w:line="360" w:lineRule="auto"/>
              <w:ind w:firstLine="342" w:firstLineChars="150"/>
              <w:rPr>
                <w:rFonts w:ascii="宋体" w:hAnsi="宋体"/>
                <w:spacing w:val="-6"/>
                <w:sz w:val="24"/>
              </w:rPr>
            </w:pPr>
            <w:r>
              <w:rPr>
                <w:rFonts w:hint="eastAsia" w:ascii="宋体" w:hAnsi="宋体"/>
                <w:spacing w:val="-6"/>
                <w:sz w:val="24"/>
              </w:rPr>
              <w:t>3、免费安装调试。</w:t>
            </w:r>
          </w:p>
          <w:p>
            <w:pPr>
              <w:adjustRightInd w:val="0"/>
              <w:spacing w:line="360" w:lineRule="auto"/>
              <w:ind w:firstLine="342" w:firstLineChars="150"/>
              <w:rPr>
                <w:rFonts w:ascii="宋体" w:hAnsi="宋体"/>
                <w:spacing w:val="-6"/>
                <w:sz w:val="24"/>
              </w:rPr>
            </w:pPr>
            <w:r>
              <w:rPr>
                <w:rFonts w:hint="eastAsia" w:ascii="宋体" w:hAnsi="宋体"/>
                <w:spacing w:val="-6"/>
                <w:sz w:val="24"/>
              </w:rPr>
              <w:t>4、货物按国家规定的验收规范标准进行验收。</w:t>
            </w:r>
          </w:p>
          <w:p>
            <w:pPr>
              <w:adjustRightInd w:val="0"/>
              <w:spacing w:line="360" w:lineRule="auto"/>
              <w:ind w:firstLine="342" w:firstLineChars="150"/>
              <w:rPr>
                <w:rFonts w:ascii="宋体" w:hAnsi="宋体"/>
                <w:spacing w:val="-6"/>
                <w:sz w:val="24"/>
              </w:rPr>
            </w:pPr>
            <w:r>
              <w:rPr>
                <w:rFonts w:hint="eastAsia" w:ascii="宋体" w:hAnsi="宋体"/>
                <w:spacing w:val="-6"/>
                <w:sz w:val="24"/>
              </w:rPr>
              <w:t>5、安装现场免费培训操作人员，确保被培训人员能熟练掌握操作技术。</w:t>
            </w:r>
          </w:p>
          <w:p>
            <w:pPr>
              <w:rPr>
                <w:rFonts w:ascii="宋体" w:hAnsi="宋体"/>
                <w:b/>
                <w:bCs/>
                <w:sz w:val="24"/>
              </w:rPr>
            </w:pPr>
            <w:r>
              <w:rPr>
                <w:rFonts w:hint="eastAsia" w:ascii="宋体" w:hAnsi="宋体"/>
                <w:sz w:val="24"/>
              </w:rPr>
              <w:t xml:space="preserve"> </w:t>
            </w:r>
            <w:r>
              <w:rPr>
                <w:rFonts w:hint="eastAsia" w:ascii="宋体" w:hAnsi="宋体"/>
                <w:b/>
                <w:bCs/>
                <w:sz w:val="24"/>
              </w:rPr>
              <w:t xml:space="preserve"> 五 </w:t>
            </w:r>
            <w:r>
              <w:rPr>
                <w:rFonts w:hint="eastAsia" w:ascii="宋体" w:hAnsi="宋体"/>
                <w:spacing w:val="-6"/>
                <w:sz w:val="24"/>
              </w:rPr>
              <w:t>、</w:t>
            </w:r>
            <w:r>
              <w:rPr>
                <w:rFonts w:hint="eastAsia" w:ascii="宋体" w:hAnsi="宋体"/>
                <w:b/>
                <w:bCs/>
                <w:sz w:val="24"/>
              </w:rPr>
              <w:t>配置单</w:t>
            </w:r>
          </w:p>
          <w:tbl>
            <w:tblPr>
              <w:tblStyle w:val="6"/>
              <w:tblpPr w:leftFromText="180" w:rightFromText="180" w:vertAnchor="text" w:horzAnchor="page" w:tblpX="71" w:tblpY="362"/>
              <w:tblOverlap w:val="never"/>
              <w:tblW w:w="6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58" w:type="dxa"/>
                </w:tcPr>
                <w:p>
                  <w:pPr>
                    <w:rPr>
                      <w:rFonts w:ascii="宋体" w:hAnsi="宋体"/>
                      <w:bCs/>
                      <w:sz w:val="24"/>
                    </w:rPr>
                  </w:pPr>
                  <w:r>
                    <w:rPr>
                      <w:rFonts w:hint="eastAsia" w:ascii="宋体" w:hAnsi="宋体"/>
                      <w:bCs/>
                      <w:sz w:val="24"/>
                    </w:rPr>
                    <w:t>电子内窥镜图像处理器（主机）</w:t>
                  </w:r>
                </w:p>
              </w:tc>
              <w:tc>
                <w:tcPr>
                  <w:tcW w:w="3220" w:type="dxa"/>
                </w:tcPr>
                <w:p>
                  <w:pPr>
                    <w:jc w:val="center"/>
                    <w:rPr>
                      <w:rFonts w:ascii="宋体" w:hAnsi="宋体"/>
                      <w:sz w:val="24"/>
                    </w:rPr>
                  </w:pPr>
                  <w:r>
                    <w:rPr>
                      <w:rFonts w:hint="eastAsia" w:ascii="宋体" w:hAnsi="宋体"/>
                      <w:sz w:val="24"/>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58" w:type="dxa"/>
                </w:tcPr>
                <w:p>
                  <w:pPr>
                    <w:rPr>
                      <w:rFonts w:hint="eastAsia" w:ascii="宋体" w:hAnsi="宋体"/>
                      <w:sz w:val="24"/>
                    </w:rPr>
                  </w:pPr>
                  <w:r>
                    <w:rPr>
                      <w:rFonts w:hint="eastAsia" w:ascii="宋体" w:hAnsi="宋体"/>
                      <w:sz w:val="24"/>
                    </w:rPr>
                    <w:t>电子支气管镜</w:t>
                  </w:r>
                </w:p>
              </w:tc>
              <w:tc>
                <w:tcPr>
                  <w:tcW w:w="3220" w:type="dxa"/>
                </w:tcPr>
                <w:p>
                  <w:pPr>
                    <w:jc w:val="center"/>
                    <w:rPr>
                      <w:rFonts w:ascii="宋体" w:hAnsi="宋体"/>
                      <w:sz w:val="24"/>
                    </w:rPr>
                  </w:pPr>
                  <w:r>
                    <w:rPr>
                      <w:rFonts w:hint="eastAsia" w:ascii="宋体" w:hAnsi="宋体"/>
                      <w:sz w:val="24"/>
                    </w:rPr>
                    <w:t>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58" w:type="dxa"/>
                </w:tcPr>
                <w:p>
                  <w:pPr>
                    <w:rPr>
                      <w:rFonts w:ascii="宋体" w:hAnsi="宋体"/>
                      <w:sz w:val="24"/>
                    </w:rPr>
                  </w:pPr>
                  <w:r>
                    <w:rPr>
                      <w:rFonts w:hint="eastAsia" w:ascii="宋体" w:hAnsi="宋体"/>
                      <w:sz w:val="24"/>
                    </w:rPr>
                    <w:t>医用监示器（</w:t>
                  </w:r>
                  <w:r>
                    <w:rPr>
                      <w:rFonts w:hint="eastAsia" w:ascii="宋体" w:hAnsi="宋体" w:cs="宋体"/>
                      <w:kern w:val="0"/>
                      <w:sz w:val="24"/>
                    </w:rPr>
                    <w:t>≥24寸）</w:t>
                  </w:r>
                </w:p>
              </w:tc>
              <w:tc>
                <w:tcPr>
                  <w:tcW w:w="3220" w:type="dxa"/>
                </w:tcPr>
                <w:p>
                  <w:pPr>
                    <w:jc w:val="center"/>
                    <w:rPr>
                      <w:rFonts w:ascii="宋体" w:hAnsi="宋体"/>
                      <w:sz w:val="24"/>
                    </w:rPr>
                  </w:pPr>
                  <w:r>
                    <w:rPr>
                      <w:rFonts w:hint="eastAsia" w:ascii="宋体" w:hAnsi="宋体"/>
                      <w:sz w:val="24"/>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58" w:type="dxa"/>
                </w:tcPr>
                <w:p>
                  <w:pPr>
                    <w:rPr>
                      <w:rFonts w:hint="eastAsia" w:ascii="宋体" w:hAnsi="宋体"/>
                      <w:sz w:val="24"/>
                    </w:rPr>
                  </w:pPr>
                  <w:r>
                    <w:rPr>
                      <w:rFonts w:hint="eastAsia" w:ascii="宋体" w:hAnsi="宋体"/>
                      <w:sz w:val="24"/>
                    </w:rPr>
                    <w:t>医用台车</w:t>
                  </w:r>
                </w:p>
              </w:tc>
              <w:tc>
                <w:tcPr>
                  <w:tcW w:w="3220" w:type="dxa"/>
                </w:tcPr>
                <w:p>
                  <w:pPr>
                    <w:jc w:val="center"/>
                    <w:rPr>
                      <w:rFonts w:ascii="宋体" w:hAnsi="宋体"/>
                      <w:sz w:val="24"/>
                    </w:rPr>
                  </w:pPr>
                  <w:r>
                    <w:rPr>
                      <w:rFonts w:hint="eastAsia" w:ascii="宋体" w:hAnsi="宋体"/>
                      <w:sz w:val="24"/>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58" w:type="dxa"/>
                </w:tcPr>
                <w:p>
                  <w:pPr>
                    <w:rPr>
                      <w:rFonts w:ascii="宋体" w:hAnsi="宋体"/>
                      <w:sz w:val="24"/>
                    </w:rPr>
                  </w:pPr>
                  <w:r>
                    <w:rPr>
                      <w:rFonts w:hint="eastAsia" w:ascii="宋体" w:hAnsi="宋体"/>
                      <w:sz w:val="24"/>
                    </w:rPr>
                    <w:t>内镜侧漏器</w:t>
                  </w:r>
                </w:p>
              </w:tc>
              <w:tc>
                <w:tcPr>
                  <w:tcW w:w="3220" w:type="dxa"/>
                </w:tcPr>
                <w:p>
                  <w:pPr>
                    <w:jc w:val="center"/>
                    <w:rPr>
                      <w:rFonts w:ascii="宋体" w:hAnsi="宋体"/>
                      <w:sz w:val="24"/>
                    </w:rPr>
                  </w:pPr>
                  <w:r>
                    <w:rPr>
                      <w:rFonts w:hint="eastAsia" w:ascii="宋体" w:hAnsi="宋体"/>
                      <w:sz w:val="24"/>
                    </w:rPr>
                    <w:t>一台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58" w:type="dxa"/>
                </w:tcPr>
                <w:p>
                  <w:pPr>
                    <w:rPr>
                      <w:rFonts w:hint="eastAsia" w:ascii="宋体" w:hAnsi="宋体"/>
                      <w:sz w:val="24"/>
                    </w:rPr>
                  </w:pPr>
                  <w:r>
                    <w:rPr>
                      <w:rFonts w:hint="eastAsia" w:ascii="宋体" w:hAnsi="宋体"/>
                      <w:sz w:val="24"/>
                    </w:rPr>
                    <w:t>医用工作站</w:t>
                  </w:r>
                </w:p>
              </w:tc>
              <w:tc>
                <w:tcPr>
                  <w:tcW w:w="3220" w:type="dxa"/>
                </w:tcPr>
                <w:p>
                  <w:pPr>
                    <w:jc w:val="center"/>
                    <w:rPr>
                      <w:rFonts w:ascii="宋体" w:hAnsi="宋体"/>
                      <w:sz w:val="24"/>
                    </w:rPr>
                  </w:pPr>
                  <w:r>
                    <w:rPr>
                      <w:rFonts w:hint="eastAsia" w:ascii="宋体" w:hAnsi="宋体"/>
                      <w:sz w:val="24"/>
                    </w:rPr>
                    <w:t>一套</w:t>
                  </w:r>
                </w:p>
              </w:tc>
            </w:tr>
          </w:tbl>
          <w:p>
            <w:pPr>
              <w:keepNext w:val="0"/>
              <w:keepLines w:val="0"/>
              <w:pageBreakBefore w:val="0"/>
              <w:kinsoku/>
              <w:overflowPunct/>
              <w:topLinePunct w:val="0"/>
              <w:autoSpaceDE/>
              <w:autoSpaceDN/>
              <w:bidi w:val="0"/>
              <w:adjustRightInd/>
              <w:snapToGrid w:val="0"/>
              <w:spacing w:line="560" w:lineRule="exact"/>
              <w:ind w:firstLine="672" w:firstLineChars="200"/>
              <w:rPr>
                <w:rFonts w:hint="eastAsia" w:ascii="仿宋" w:hAnsi="仿宋" w:eastAsia="仿宋" w:cs="仿宋"/>
                <w:color w:val="auto"/>
                <w:spacing w:val="8"/>
                <w:sz w:val="32"/>
                <w:szCs w:val="32"/>
              </w:rPr>
            </w:pP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r>
              <w:rPr>
                <w:rFonts w:hint="eastAsia" w:ascii="仿宋" w:hAnsi="仿宋" w:eastAsia="仿宋" w:cs="仿宋"/>
                <w:color w:val="auto"/>
                <w:spacing w:val="8"/>
                <w:sz w:val="32"/>
                <w:szCs w:val="32"/>
                <w:lang w:eastAsia="zh-CN"/>
              </w:rPr>
              <w:t>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647"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2</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r>
              <w:rPr>
                <w:rFonts w:hint="eastAsia" w:ascii="仿宋" w:hAnsi="仿宋" w:eastAsia="仿宋" w:cs="仿宋"/>
                <w:color w:val="auto"/>
                <w:spacing w:val="8"/>
                <w:sz w:val="32"/>
                <w:szCs w:val="32"/>
                <w:lang w:eastAsia="zh-CN"/>
              </w:rPr>
              <w:t>设备</w:t>
            </w:r>
            <w:r>
              <w:rPr>
                <w:rFonts w:hint="eastAsia" w:ascii="仿宋" w:hAnsi="仿宋" w:eastAsia="仿宋" w:cs="仿宋"/>
                <w:color w:val="auto"/>
                <w:spacing w:val="8"/>
                <w:sz w:val="32"/>
                <w:szCs w:val="32"/>
                <w:lang w:val="en-US" w:eastAsia="zh-CN"/>
              </w:rPr>
              <w:t>2:</w:t>
            </w:r>
            <w:bookmarkStart w:id="1" w:name="_GoBack"/>
            <w:bookmarkEnd w:id="1"/>
            <w:r>
              <w:rPr>
                <w:rFonts w:hint="eastAsia" w:ascii="仿宋" w:hAnsi="仿宋" w:eastAsia="仿宋" w:cs="仿宋"/>
                <w:color w:val="auto"/>
                <w:spacing w:val="8"/>
                <w:sz w:val="32"/>
                <w:szCs w:val="32"/>
                <w:lang w:eastAsia="zh-CN"/>
              </w:rPr>
              <w:t>电子十二指肠镜</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6088" w:type="dxa"/>
            <w:shd w:val="clear" w:color="auto" w:fill="FFFFFF"/>
            <w:noWrap w:val="0"/>
            <w:tcMar>
              <w:top w:w="75" w:type="dxa"/>
              <w:left w:w="150" w:type="dxa"/>
              <w:bottom w:w="75" w:type="dxa"/>
              <w:right w:w="150" w:type="dxa"/>
            </w:tcMar>
            <w:vAlign w:val="center"/>
          </w:tcPr>
          <w:p>
            <w:pPr>
              <w:spacing w:line="360" w:lineRule="auto"/>
              <w:rPr>
                <w:rFonts w:hint="eastAsia" w:ascii="宋体" w:hAnsi="宋体"/>
                <w:b/>
                <w:sz w:val="24"/>
              </w:rPr>
            </w:pPr>
            <w:r>
              <w:rPr>
                <w:rFonts w:hint="eastAsia" w:ascii="宋体" w:hAnsi="宋体"/>
                <w:b/>
                <w:sz w:val="24"/>
                <w:lang w:eastAsia="zh-CN"/>
              </w:rPr>
              <w:t>一</w:t>
            </w:r>
            <w:r>
              <w:rPr>
                <w:rFonts w:hint="eastAsia" w:ascii="宋体" w:hAnsi="宋体"/>
                <w:b/>
                <w:sz w:val="24"/>
              </w:rPr>
              <w:t>、技术参数</w:t>
            </w:r>
          </w:p>
          <w:p>
            <w:pPr>
              <w:spacing w:line="360" w:lineRule="auto"/>
              <w:rPr>
                <w:rFonts w:hint="eastAsia" w:ascii="宋体" w:hAnsi="宋体"/>
                <w:b/>
                <w:sz w:val="24"/>
              </w:rPr>
            </w:pPr>
            <w:r>
              <w:rPr>
                <w:rFonts w:hint="eastAsia" w:ascii="宋体" w:hAnsi="宋体"/>
                <w:b/>
                <w:sz w:val="24"/>
              </w:rPr>
              <w:t xml:space="preserve">（1）图像处理器及冷光源技术参数：  </w:t>
            </w:r>
          </w:p>
          <w:p>
            <w:pPr>
              <w:spacing w:line="360" w:lineRule="auto"/>
              <w:ind w:firstLine="240" w:firstLineChars="100"/>
              <w:rPr>
                <w:rFonts w:hint="default" w:ascii="宋体" w:hAnsi="宋体" w:eastAsia="宋体"/>
                <w:sz w:val="24"/>
                <w:lang w:val="en-US" w:eastAsia="zh-CN"/>
              </w:rPr>
            </w:pPr>
            <w:r>
              <w:rPr>
                <w:rFonts w:hint="eastAsia" w:ascii="宋体" w:hAnsi="宋体"/>
                <w:sz w:val="24"/>
              </w:rPr>
              <w:t>1、光源灯功率：氙灯</w:t>
            </w:r>
            <w:r>
              <w:rPr>
                <w:rFonts w:hint="eastAsia" w:ascii="宋体" w:hAnsi="宋体" w:eastAsia="宋体" w:cs="宋体"/>
                <w:sz w:val="24"/>
              </w:rPr>
              <w:t>≧</w:t>
            </w:r>
            <w:r>
              <w:rPr>
                <w:rFonts w:hint="eastAsia" w:ascii="宋体" w:hAnsi="宋体" w:eastAsia="宋体"/>
                <w:sz w:val="24"/>
                <w:lang w:val="en-US" w:eastAsia="zh-CN"/>
              </w:rPr>
              <w:t>300W，持续照明</w:t>
            </w:r>
            <w:r>
              <w:rPr>
                <w:rFonts w:hint="eastAsia" w:ascii="宋体" w:hAnsi="宋体" w:eastAsia="宋体" w:cs="宋体"/>
                <w:sz w:val="24"/>
                <w:lang w:val="en-US" w:eastAsia="zh-CN"/>
              </w:rPr>
              <w:t>≧</w:t>
            </w:r>
            <w:r>
              <w:rPr>
                <w:rFonts w:hint="eastAsia" w:ascii="宋体" w:hAnsi="宋体" w:eastAsia="宋体"/>
                <w:sz w:val="24"/>
                <w:lang w:val="en-US" w:eastAsia="zh-CN"/>
              </w:rPr>
              <w:t>500小时；</w:t>
            </w:r>
          </w:p>
          <w:p>
            <w:pPr>
              <w:spacing w:line="360" w:lineRule="auto"/>
              <w:ind w:firstLine="120" w:firstLineChars="50"/>
              <w:rPr>
                <w:rFonts w:hint="eastAsia" w:ascii="宋体" w:hAnsi="宋体"/>
                <w:sz w:val="24"/>
              </w:rPr>
            </w:pPr>
            <w:r>
              <w:rPr>
                <w:rFonts w:hint="eastAsia" w:ascii="宋体" w:hAnsi="宋体"/>
                <w:sz w:val="24"/>
              </w:rPr>
              <w:t xml:space="preserve"> 2、DVI输出：可实现高清晰数字图像。</w:t>
            </w:r>
          </w:p>
          <w:p>
            <w:pPr>
              <w:spacing w:line="360" w:lineRule="auto"/>
              <w:ind w:left="627" w:leftChars="127" w:hanging="360" w:hangingChars="150"/>
              <w:rPr>
                <w:rFonts w:hint="eastAsia" w:ascii="宋体" w:hAnsi="宋体"/>
                <w:sz w:val="24"/>
              </w:rPr>
            </w:pPr>
            <w:r>
              <w:rPr>
                <w:rFonts w:hint="eastAsia" w:ascii="宋体" w:hAnsi="宋体"/>
                <w:sz w:val="24"/>
              </w:rPr>
              <w:t>3、配镜功能（兼容型）：除了可配接电子胃镜、肠镜，还必须能够配接电子支气管镜、电子鼻咽喉镜及双气囊小肠镜等</w:t>
            </w:r>
          </w:p>
          <w:p>
            <w:pPr>
              <w:spacing w:line="360" w:lineRule="auto"/>
              <w:ind w:firstLine="120" w:firstLineChars="50"/>
              <w:rPr>
                <w:rFonts w:hint="eastAsia" w:ascii="宋体" w:hAnsi="宋体" w:cs="宋体"/>
                <w:kern w:val="0"/>
                <w:sz w:val="24"/>
              </w:rPr>
            </w:pPr>
            <w:r>
              <w:rPr>
                <w:rFonts w:hint="eastAsia" w:ascii="宋体" w:hAnsi="宋体"/>
                <w:sz w:val="24"/>
              </w:rPr>
              <w:t xml:space="preserve"> </w:t>
            </w:r>
            <w:r>
              <w:rPr>
                <w:rFonts w:hint="eastAsia" w:ascii="宋体" w:hAnsi="宋体" w:cs="宋体"/>
                <w:kern w:val="0"/>
                <w:sz w:val="24"/>
              </w:rPr>
              <w:t>4、画面：具有画中画功能</w:t>
            </w:r>
          </w:p>
          <w:p>
            <w:pPr>
              <w:spacing w:line="360" w:lineRule="auto"/>
              <w:ind w:firstLine="240" w:firstLineChars="100"/>
              <w:rPr>
                <w:rFonts w:hint="eastAsia" w:ascii="宋体" w:hAnsi="宋体"/>
                <w:sz w:val="24"/>
              </w:rPr>
            </w:pPr>
            <w:r>
              <w:rPr>
                <w:rFonts w:hint="eastAsia" w:ascii="宋体" w:hAnsi="宋体"/>
                <w:sz w:val="24"/>
              </w:rPr>
              <w:t>5、具有两种EVE内镜连接口</w:t>
            </w:r>
          </w:p>
          <w:p>
            <w:pPr>
              <w:spacing w:line="360" w:lineRule="auto"/>
              <w:ind w:firstLine="240" w:firstLineChars="100"/>
              <w:rPr>
                <w:rFonts w:hint="eastAsia" w:ascii="宋体" w:hAnsi="宋体"/>
                <w:sz w:val="24"/>
              </w:rPr>
            </w:pPr>
            <w:r>
              <w:rPr>
                <w:rFonts w:hint="eastAsia" w:ascii="宋体" w:hAnsi="宋体"/>
                <w:sz w:val="24"/>
              </w:rPr>
              <w:t>6、具有电子放大功能：0.05级逐级放大，共20级</w:t>
            </w:r>
          </w:p>
          <w:p>
            <w:pPr>
              <w:spacing w:line="360" w:lineRule="auto"/>
              <w:ind w:firstLine="240" w:firstLineChars="100"/>
              <w:rPr>
                <w:rFonts w:hint="eastAsia" w:ascii="宋体" w:hAnsi="宋体"/>
                <w:sz w:val="24"/>
              </w:rPr>
            </w:pPr>
            <w:r>
              <w:rPr>
                <w:rFonts w:hint="eastAsia" w:ascii="宋体" w:hAnsi="宋体"/>
                <w:sz w:val="24"/>
              </w:rPr>
              <w:t>7、具有能够检测到粘膜及血管细微色彩变化的血管强调功能</w:t>
            </w:r>
          </w:p>
          <w:p>
            <w:pPr>
              <w:tabs>
                <w:tab w:val="left" w:pos="2160"/>
              </w:tabs>
              <w:spacing w:line="360" w:lineRule="auto"/>
              <w:ind w:left="599" w:leftChars="114" w:hanging="360" w:hangingChars="150"/>
              <w:rPr>
                <w:rFonts w:hint="eastAsia" w:ascii="宋体" w:hAnsi="宋体"/>
                <w:sz w:val="24"/>
              </w:rPr>
            </w:pPr>
            <w:r>
              <w:rPr>
                <w:rFonts w:hint="eastAsia" w:ascii="宋体" w:hAnsi="宋体"/>
                <w:sz w:val="24"/>
              </w:rPr>
              <w:t>8、具有平均测光模式和峰值测光模式</w:t>
            </w:r>
          </w:p>
          <w:p>
            <w:pPr>
              <w:tabs>
                <w:tab w:val="left" w:pos="2160"/>
              </w:tabs>
              <w:spacing w:line="360" w:lineRule="auto"/>
              <w:ind w:firstLine="240" w:firstLineChars="100"/>
              <w:rPr>
                <w:rFonts w:hint="eastAsia" w:ascii="宋体" w:hAnsi="宋体"/>
                <w:sz w:val="24"/>
              </w:rPr>
            </w:pPr>
            <w:r>
              <w:rPr>
                <w:rFonts w:hint="eastAsia" w:ascii="宋体" w:hAnsi="宋体"/>
                <w:sz w:val="24"/>
              </w:rPr>
              <w:t>9、具有</w:t>
            </w:r>
            <w:r>
              <w:rPr>
                <w:rFonts w:hint="eastAsia" w:ascii="宋体" w:hAnsi="宋体"/>
                <w:sz w:val="24"/>
                <w:lang w:eastAsia="zh-CN"/>
              </w:rPr>
              <w:t>多</w:t>
            </w:r>
            <w:r>
              <w:rPr>
                <w:rFonts w:hint="eastAsia" w:ascii="宋体" w:hAnsi="宋体"/>
                <w:sz w:val="24"/>
              </w:rPr>
              <w:t>档色彩调节功能</w:t>
            </w:r>
            <w:r>
              <w:rPr>
                <w:rFonts w:hint="eastAsia" w:ascii="宋体" w:hAnsi="宋体"/>
                <w:sz w:val="24"/>
                <w:lang w:eastAsia="zh-CN"/>
              </w:rPr>
              <w:t>、多</w:t>
            </w:r>
            <w:r>
              <w:rPr>
                <w:rFonts w:hint="eastAsia" w:ascii="宋体" w:hAnsi="宋体"/>
                <w:sz w:val="24"/>
              </w:rPr>
              <w:t>档轮廓强调调节功能</w:t>
            </w:r>
            <w:r>
              <w:rPr>
                <w:rFonts w:hint="eastAsia" w:ascii="宋体" w:hAnsi="宋体"/>
                <w:sz w:val="24"/>
                <w:lang w:eastAsia="zh-CN"/>
              </w:rPr>
              <w:t>、多</w:t>
            </w:r>
            <w:r>
              <w:rPr>
                <w:rFonts w:hint="eastAsia" w:ascii="宋体" w:hAnsi="宋体"/>
                <w:sz w:val="24"/>
              </w:rPr>
              <w:t>档亮度调节功能</w:t>
            </w:r>
            <w:r>
              <w:rPr>
                <w:rFonts w:hint="eastAsia" w:ascii="宋体" w:hAnsi="宋体"/>
                <w:sz w:val="24"/>
                <w:lang w:eastAsia="zh-CN"/>
              </w:rPr>
              <w:t>多</w:t>
            </w:r>
            <w:r>
              <w:rPr>
                <w:rFonts w:hint="eastAsia" w:ascii="宋体" w:hAnsi="宋体"/>
                <w:sz w:val="24"/>
              </w:rPr>
              <w:t>档</w:t>
            </w:r>
            <w:r>
              <w:rPr>
                <w:rFonts w:hint="eastAsia" w:ascii="宋体" w:hAnsi="宋体"/>
                <w:sz w:val="24"/>
                <w:lang w:eastAsia="zh-CN"/>
              </w:rPr>
              <w:t>、</w:t>
            </w:r>
            <w:r>
              <w:rPr>
                <w:rFonts w:hint="eastAsia" w:ascii="宋体" w:hAnsi="宋体"/>
                <w:sz w:val="24"/>
              </w:rPr>
              <w:t>对比度调节功能</w:t>
            </w:r>
          </w:p>
          <w:p>
            <w:pPr>
              <w:spacing w:line="360" w:lineRule="auto"/>
              <w:rPr>
                <w:rFonts w:hint="eastAsia" w:ascii="宋体" w:hAnsi="宋体"/>
                <w:sz w:val="24"/>
              </w:rPr>
            </w:pPr>
            <w:r>
              <w:rPr>
                <w:rFonts w:hint="eastAsia" w:ascii="宋体" w:hAnsi="宋体"/>
                <w:b/>
                <w:sz w:val="24"/>
              </w:rPr>
              <w:t>（2</w:t>
            </w:r>
            <w:r>
              <w:rPr>
                <w:rFonts w:ascii="宋体" w:hAnsi="宋体"/>
                <w:b/>
                <w:sz w:val="24"/>
              </w:rPr>
              <w:t>）</w:t>
            </w:r>
            <w:r>
              <w:rPr>
                <w:rFonts w:hint="eastAsia" w:ascii="宋体" w:hAnsi="宋体"/>
                <w:b/>
                <w:sz w:val="24"/>
              </w:rPr>
              <w:t>电子十二指肠镜技术参数</w:t>
            </w:r>
            <w:r>
              <w:rPr>
                <w:rFonts w:hint="eastAsia" w:ascii="宋体" w:hAnsi="宋体"/>
                <w:sz w:val="24"/>
              </w:rPr>
              <w:t>：</w:t>
            </w:r>
          </w:p>
          <w:p>
            <w:pPr>
              <w:spacing w:line="360" w:lineRule="auto"/>
              <w:ind w:firstLine="240" w:firstLineChars="100"/>
              <w:rPr>
                <w:rFonts w:hint="eastAsia" w:ascii="宋体" w:hAnsi="宋体"/>
                <w:sz w:val="24"/>
              </w:rPr>
            </w:pPr>
            <w:r>
              <w:rPr>
                <w:rFonts w:hint="eastAsia" w:ascii="宋体" w:hAnsi="宋体"/>
                <w:sz w:val="24"/>
              </w:rPr>
              <w:t>1、CCD为彩色CCD，图像为圆弧形</w:t>
            </w:r>
          </w:p>
          <w:p>
            <w:pPr>
              <w:spacing w:line="360" w:lineRule="auto"/>
              <w:ind w:firstLine="240" w:firstLineChars="100"/>
              <w:rPr>
                <w:rFonts w:hint="eastAsia" w:ascii="宋体" w:hAnsi="宋体"/>
                <w:sz w:val="24"/>
              </w:rPr>
            </w:pPr>
            <w:r>
              <w:rPr>
                <w:rFonts w:hint="eastAsia" w:ascii="宋体" w:hAnsi="宋体"/>
                <w:sz w:val="24"/>
              </w:rPr>
              <w:t>2、观察方向：侧视98°（直视）</w:t>
            </w:r>
          </w:p>
          <w:p>
            <w:pPr>
              <w:spacing w:line="360" w:lineRule="auto"/>
              <w:ind w:firstLine="240" w:firstLineChars="100"/>
              <w:rPr>
                <w:rFonts w:hint="eastAsia" w:ascii="宋体" w:hAnsi="宋体"/>
                <w:sz w:val="24"/>
              </w:rPr>
            </w:pPr>
            <w:r>
              <w:rPr>
                <w:rFonts w:hint="eastAsia" w:ascii="宋体" w:hAnsi="宋体"/>
                <w:sz w:val="24"/>
              </w:rPr>
              <w:t>3、观察距离：4-60mm</w:t>
            </w:r>
          </w:p>
          <w:p>
            <w:pPr>
              <w:spacing w:line="360" w:lineRule="auto"/>
              <w:ind w:firstLine="120" w:firstLineChars="50"/>
              <w:rPr>
                <w:rFonts w:hint="eastAsia" w:ascii="宋体" w:hAnsi="宋体" w:eastAsia="宋体"/>
                <w:sz w:val="24"/>
                <w:lang w:eastAsia="zh-CN"/>
              </w:rPr>
            </w:pPr>
            <w:r>
              <w:rPr>
                <w:rFonts w:hint="eastAsia" w:ascii="宋体" w:hAnsi="宋体"/>
                <w:sz w:val="24"/>
              </w:rPr>
              <w:t xml:space="preserve"> 4、视野角度：</w:t>
            </w:r>
            <w:r>
              <w:rPr>
                <w:rFonts w:hint="eastAsia" w:ascii="宋体" w:hAnsi="宋体" w:eastAsia="宋体" w:cs="宋体"/>
                <w:sz w:val="24"/>
              </w:rPr>
              <w:t>≧</w:t>
            </w:r>
            <w:r>
              <w:rPr>
                <w:rFonts w:hint="eastAsia" w:ascii="宋体" w:hAnsi="宋体"/>
                <w:sz w:val="24"/>
              </w:rPr>
              <w:t>100°</w:t>
            </w:r>
            <w:r>
              <w:rPr>
                <w:rFonts w:hint="eastAsia" w:ascii="宋体" w:hAnsi="宋体"/>
                <w:sz w:val="24"/>
                <w:lang w:eastAsia="zh-CN"/>
              </w:rPr>
              <w:t>（后方斜视</w:t>
            </w:r>
            <w:r>
              <w:rPr>
                <w:rFonts w:hint="eastAsia" w:ascii="宋体" w:hAnsi="宋体"/>
                <w:sz w:val="24"/>
                <w:lang w:val="en-US" w:eastAsia="zh-CN"/>
              </w:rPr>
              <w:t>10-15</w:t>
            </w:r>
            <w:r>
              <w:rPr>
                <w:rFonts w:hint="eastAsia" w:ascii="宋体" w:hAnsi="宋体"/>
                <w:sz w:val="24"/>
              </w:rPr>
              <w:t>°</w:t>
            </w:r>
            <w:r>
              <w:rPr>
                <w:rFonts w:hint="eastAsia" w:ascii="宋体" w:hAnsi="宋体"/>
                <w:sz w:val="24"/>
                <w:lang w:eastAsia="zh-CN"/>
              </w:rPr>
              <w:t>）</w:t>
            </w:r>
          </w:p>
          <w:p>
            <w:pPr>
              <w:spacing w:line="360" w:lineRule="auto"/>
              <w:ind w:firstLine="240" w:firstLineChars="100"/>
              <w:rPr>
                <w:rFonts w:hint="eastAsia" w:ascii="宋体" w:hAnsi="宋体"/>
                <w:sz w:val="24"/>
              </w:rPr>
            </w:pPr>
            <w:r>
              <w:rPr>
                <w:rFonts w:hint="eastAsia" w:ascii="宋体" w:hAnsi="宋体"/>
                <w:sz w:val="24"/>
              </w:rPr>
              <w:t>5、头端部直径：</w:t>
            </w:r>
            <w:r>
              <w:rPr>
                <w:rFonts w:hint="eastAsia" w:ascii="宋体" w:hAnsi="宋体" w:eastAsia="宋体" w:cs="宋体"/>
                <w:sz w:val="24"/>
              </w:rPr>
              <w:t>≦</w:t>
            </w:r>
            <w:r>
              <w:rPr>
                <w:rFonts w:hint="eastAsia" w:ascii="宋体" w:hAnsi="宋体"/>
                <w:sz w:val="24"/>
              </w:rPr>
              <w:t>13.1mm</w:t>
            </w:r>
          </w:p>
          <w:p>
            <w:pPr>
              <w:spacing w:line="360" w:lineRule="auto"/>
              <w:ind w:firstLine="240" w:firstLineChars="100"/>
              <w:rPr>
                <w:rFonts w:hint="eastAsia" w:ascii="宋体" w:hAnsi="宋体"/>
                <w:sz w:val="24"/>
              </w:rPr>
            </w:pPr>
            <w:r>
              <w:rPr>
                <w:rFonts w:hint="eastAsia" w:ascii="宋体" w:hAnsi="宋体"/>
                <w:sz w:val="24"/>
              </w:rPr>
              <w:t>6、软性部直径：</w:t>
            </w:r>
            <w:r>
              <w:rPr>
                <w:rFonts w:hint="eastAsia" w:ascii="宋体" w:hAnsi="宋体" w:eastAsia="宋体" w:cs="宋体"/>
                <w:sz w:val="24"/>
              </w:rPr>
              <w:t>≦</w:t>
            </w:r>
            <w:r>
              <w:rPr>
                <w:rFonts w:hint="eastAsia" w:ascii="宋体" w:hAnsi="宋体"/>
                <w:sz w:val="24"/>
              </w:rPr>
              <w:t>11.</w:t>
            </w:r>
            <w:r>
              <w:rPr>
                <w:rFonts w:hint="eastAsia" w:ascii="宋体" w:hAnsi="宋体"/>
                <w:sz w:val="24"/>
                <w:lang w:val="en-US" w:eastAsia="zh-CN"/>
              </w:rPr>
              <w:t>6</w:t>
            </w:r>
            <w:r>
              <w:rPr>
                <w:rFonts w:hint="eastAsia" w:ascii="宋体" w:hAnsi="宋体"/>
                <w:sz w:val="24"/>
              </w:rPr>
              <w:t>mm</w:t>
            </w:r>
          </w:p>
          <w:p>
            <w:pPr>
              <w:spacing w:line="360" w:lineRule="auto"/>
              <w:ind w:firstLine="240" w:firstLineChars="100"/>
              <w:rPr>
                <w:rFonts w:hint="eastAsia" w:ascii="宋体" w:hAnsi="宋体"/>
                <w:sz w:val="24"/>
              </w:rPr>
            </w:pPr>
            <w:r>
              <w:rPr>
                <w:rFonts w:hint="eastAsia" w:ascii="宋体" w:hAnsi="宋体"/>
                <w:sz w:val="24"/>
              </w:rPr>
              <w:t>7、弯曲角度：上</w:t>
            </w:r>
            <w:r>
              <w:rPr>
                <w:rFonts w:hint="eastAsia" w:ascii="宋体" w:hAnsi="宋体"/>
                <w:sz w:val="24"/>
                <w:lang w:val="en-US" w:eastAsia="zh-CN"/>
              </w:rPr>
              <w:t>120-</w:t>
            </w:r>
            <w:r>
              <w:rPr>
                <w:rFonts w:hint="eastAsia" w:ascii="宋体" w:hAnsi="宋体"/>
                <w:sz w:val="24"/>
              </w:rPr>
              <w:t>130°/下90°/左90°/右</w:t>
            </w:r>
            <w:r>
              <w:rPr>
                <w:rFonts w:hint="eastAsia" w:ascii="宋体" w:hAnsi="宋体"/>
                <w:sz w:val="24"/>
                <w:lang w:val="en-US" w:eastAsia="zh-CN"/>
              </w:rPr>
              <w:t>105-</w:t>
            </w:r>
            <w:r>
              <w:rPr>
                <w:rFonts w:hint="eastAsia" w:ascii="宋体" w:hAnsi="宋体"/>
                <w:sz w:val="24"/>
              </w:rPr>
              <w:t>110°</w:t>
            </w:r>
          </w:p>
          <w:p>
            <w:pPr>
              <w:spacing w:line="360" w:lineRule="auto"/>
              <w:ind w:firstLine="240" w:firstLineChars="100"/>
              <w:rPr>
                <w:rFonts w:hint="eastAsia" w:ascii="宋体" w:hAnsi="宋体"/>
                <w:sz w:val="24"/>
              </w:rPr>
            </w:pPr>
            <w:r>
              <w:rPr>
                <w:rFonts w:hint="eastAsia" w:ascii="宋体" w:hAnsi="宋体"/>
                <w:sz w:val="24"/>
              </w:rPr>
              <w:t>8、钳道内径：</w:t>
            </w:r>
            <w:r>
              <w:rPr>
                <w:rFonts w:hint="eastAsia" w:ascii="宋体" w:hAnsi="宋体" w:eastAsia="宋体" w:cs="宋体"/>
                <w:sz w:val="24"/>
              </w:rPr>
              <w:t>≧</w:t>
            </w:r>
            <w:r>
              <w:rPr>
                <w:rFonts w:hint="eastAsia" w:ascii="宋体" w:hAnsi="宋体" w:eastAsia="宋体" w:cs="宋体"/>
                <w:sz w:val="24"/>
                <w:lang w:val="en-US" w:eastAsia="zh-CN"/>
              </w:rPr>
              <w:t>3.7</w:t>
            </w:r>
            <w:r>
              <w:rPr>
                <w:rFonts w:hint="eastAsia" w:ascii="宋体" w:hAnsi="宋体"/>
                <w:sz w:val="24"/>
              </w:rPr>
              <w:t>mm</w:t>
            </w:r>
          </w:p>
          <w:p>
            <w:pPr>
              <w:spacing w:line="360" w:lineRule="auto"/>
              <w:ind w:firstLine="240" w:firstLineChars="100"/>
              <w:rPr>
                <w:rFonts w:hint="eastAsia" w:ascii="宋体" w:hAnsi="宋体"/>
                <w:sz w:val="24"/>
              </w:rPr>
            </w:pPr>
            <w:r>
              <w:rPr>
                <w:rFonts w:hint="eastAsia" w:ascii="宋体" w:hAnsi="宋体"/>
                <w:sz w:val="24"/>
              </w:rPr>
              <w:t>9、有效长度：</w:t>
            </w:r>
            <w:r>
              <w:rPr>
                <w:rFonts w:hint="eastAsia" w:ascii="宋体" w:hAnsi="宋体" w:eastAsia="宋体" w:cs="宋体"/>
                <w:sz w:val="24"/>
              </w:rPr>
              <w:t>≧</w:t>
            </w:r>
            <w:r>
              <w:rPr>
                <w:rFonts w:hint="eastAsia" w:ascii="宋体" w:hAnsi="宋体"/>
                <w:sz w:val="24"/>
              </w:rPr>
              <w:t xml:space="preserve">1250mm </w:t>
            </w:r>
          </w:p>
          <w:p>
            <w:pPr>
              <w:spacing w:line="360" w:lineRule="auto"/>
              <w:rPr>
                <w:rFonts w:hint="eastAsia" w:ascii="宋体" w:hAnsi="宋体"/>
                <w:sz w:val="24"/>
              </w:rPr>
            </w:pPr>
            <w:r>
              <w:rPr>
                <w:rFonts w:hint="eastAsia" w:ascii="宋体" w:hAnsi="宋体"/>
                <w:sz w:val="24"/>
              </w:rPr>
              <w:t xml:space="preserve"> 10、全长：</w:t>
            </w:r>
            <w:r>
              <w:rPr>
                <w:rFonts w:hint="eastAsia" w:ascii="宋体" w:hAnsi="宋体" w:eastAsia="宋体" w:cs="宋体"/>
                <w:sz w:val="24"/>
              </w:rPr>
              <w:t>≧</w:t>
            </w:r>
            <w:r>
              <w:rPr>
                <w:rFonts w:hint="eastAsia" w:ascii="宋体" w:hAnsi="宋体"/>
                <w:sz w:val="24"/>
              </w:rPr>
              <w:t>1550mm</w:t>
            </w:r>
          </w:p>
          <w:p>
            <w:pPr>
              <w:spacing w:line="360" w:lineRule="auto"/>
              <w:rPr>
                <w:rFonts w:hint="default" w:ascii="宋体" w:hAnsi="宋体"/>
                <w:sz w:val="24"/>
                <w:lang w:val="en-US" w:eastAsia="zh-CN"/>
              </w:rPr>
            </w:pPr>
            <w:r>
              <w:rPr>
                <w:rFonts w:hint="eastAsia" w:ascii="宋体" w:hAnsi="宋体"/>
                <w:sz w:val="24"/>
                <w:lang w:val="en-US" w:eastAsia="zh-CN"/>
              </w:rPr>
              <w:t>11、最少可是距离：距光端部10mm</w:t>
            </w:r>
          </w:p>
          <w:p>
            <w:pPr>
              <w:spacing w:line="360" w:lineRule="auto"/>
              <w:rPr>
                <w:rFonts w:hint="eastAsia" w:ascii="宋体" w:hAnsi="宋体"/>
                <w:b/>
                <w:bCs/>
                <w:sz w:val="24"/>
              </w:rPr>
            </w:pPr>
            <w:r>
              <w:rPr>
                <w:rFonts w:hint="eastAsia" w:ascii="宋体" w:hAnsi="宋体"/>
                <w:b/>
                <w:bCs/>
                <w:sz w:val="24"/>
                <w:lang w:eastAsia="zh-CN"/>
              </w:rPr>
              <w:t>二</w:t>
            </w:r>
            <w:r>
              <w:rPr>
                <w:rFonts w:hint="eastAsia" w:ascii="宋体" w:hAnsi="宋体"/>
                <w:b/>
                <w:bCs/>
                <w:sz w:val="24"/>
              </w:rPr>
              <w:t>、售后服务</w:t>
            </w:r>
          </w:p>
          <w:p>
            <w:pPr>
              <w:spacing w:line="360" w:lineRule="auto"/>
              <w:ind w:firstLine="360" w:firstLineChars="150"/>
              <w:rPr>
                <w:rFonts w:hint="eastAsia" w:ascii="宋体" w:hAnsi="宋体"/>
                <w:sz w:val="24"/>
              </w:rPr>
            </w:pPr>
            <w:r>
              <w:rPr>
                <w:rFonts w:hint="eastAsia" w:ascii="宋体" w:hAnsi="宋体"/>
                <w:sz w:val="24"/>
              </w:rPr>
              <w:t>1、设备非人为因素损坏，免费保修一年，终身维修。</w:t>
            </w:r>
          </w:p>
          <w:p>
            <w:pPr>
              <w:spacing w:line="360" w:lineRule="auto"/>
              <w:ind w:firstLine="360" w:firstLineChars="150"/>
              <w:rPr>
                <w:rFonts w:hint="eastAsia" w:ascii="宋体" w:hAnsi="宋体"/>
                <w:sz w:val="24"/>
              </w:rPr>
            </w:pPr>
            <w:r>
              <w:rPr>
                <w:rFonts w:hint="eastAsia" w:ascii="宋体" w:hAnsi="宋体"/>
                <w:sz w:val="24"/>
              </w:rPr>
              <w:t>2、故障响应时间为</w:t>
            </w:r>
            <w:r>
              <w:rPr>
                <w:rFonts w:hint="eastAsia" w:ascii="宋体" w:hAnsi="宋体" w:eastAsia="宋体" w:cs="宋体"/>
                <w:sz w:val="24"/>
              </w:rPr>
              <w:t>≦</w:t>
            </w:r>
            <w:r>
              <w:rPr>
                <w:rFonts w:hint="eastAsia" w:ascii="宋体" w:hAnsi="宋体"/>
                <w:sz w:val="24"/>
              </w:rPr>
              <w:t xml:space="preserve">48小时。 </w:t>
            </w:r>
          </w:p>
          <w:p>
            <w:pPr>
              <w:adjustRightInd w:val="0"/>
              <w:spacing w:line="360" w:lineRule="auto"/>
              <w:ind w:firstLine="342" w:firstLineChars="150"/>
              <w:rPr>
                <w:rFonts w:hint="eastAsia" w:ascii="宋体" w:hAnsi="宋体"/>
                <w:spacing w:val="-6"/>
                <w:sz w:val="24"/>
              </w:rPr>
            </w:pPr>
            <w:r>
              <w:rPr>
                <w:rFonts w:hint="eastAsia" w:ascii="宋体" w:hAnsi="宋体"/>
                <w:spacing w:val="-6"/>
                <w:sz w:val="24"/>
              </w:rPr>
              <w:t>3、免费安装调试。</w:t>
            </w:r>
          </w:p>
          <w:p>
            <w:pPr>
              <w:adjustRightInd w:val="0"/>
              <w:spacing w:line="360" w:lineRule="auto"/>
              <w:ind w:firstLine="342" w:firstLineChars="150"/>
              <w:rPr>
                <w:rFonts w:hint="eastAsia" w:ascii="宋体" w:hAnsi="宋体"/>
                <w:spacing w:val="-6"/>
                <w:sz w:val="24"/>
              </w:rPr>
            </w:pPr>
            <w:r>
              <w:rPr>
                <w:rFonts w:hint="eastAsia" w:ascii="宋体" w:hAnsi="宋体"/>
                <w:spacing w:val="-6"/>
                <w:sz w:val="24"/>
              </w:rPr>
              <w:t>4、货物按国家规定的验收规范标准进行验收。</w:t>
            </w:r>
          </w:p>
          <w:p>
            <w:pPr>
              <w:tabs>
                <w:tab w:val="left" w:pos="1980"/>
              </w:tabs>
              <w:spacing w:line="360" w:lineRule="auto"/>
              <w:ind w:firstLine="342" w:firstLineChars="150"/>
              <w:rPr>
                <w:rFonts w:hint="eastAsia" w:ascii="宋体" w:hAnsi="宋体"/>
                <w:spacing w:val="-6"/>
                <w:sz w:val="24"/>
              </w:rPr>
            </w:pPr>
            <w:r>
              <w:rPr>
                <w:rFonts w:hint="eastAsia" w:ascii="宋体" w:hAnsi="宋体"/>
                <w:spacing w:val="-6"/>
                <w:sz w:val="24"/>
              </w:rPr>
              <w:t>5、安装现场免费培训操作人员，确保被培训人员能熟练掌握操作技术。</w:t>
            </w:r>
          </w:p>
          <w:p>
            <w:pPr>
              <w:spacing w:line="360" w:lineRule="auto"/>
              <w:rPr>
                <w:rFonts w:hint="eastAsia" w:ascii="宋体" w:hAnsi="宋体"/>
                <w:b/>
                <w:bCs w:val="0"/>
                <w:sz w:val="24"/>
              </w:rPr>
            </w:pPr>
            <w:r>
              <w:rPr>
                <w:rFonts w:hint="eastAsia" w:ascii="宋体" w:hAnsi="宋体"/>
                <w:b/>
                <w:bCs w:val="0"/>
                <w:sz w:val="24"/>
                <w:lang w:eastAsia="zh-CN"/>
              </w:rPr>
              <w:t>三</w:t>
            </w:r>
            <w:r>
              <w:rPr>
                <w:rFonts w:hint="eastAsia" w:ascii="宋体" w:hAnsi="宋体"/>
                <w:b/>
                <w:bCs w:val="0"/>
                <w:sz w:val="24"/>
              </w:rPr>
              <w:t>、配置要求</w:t>
            </w:r>
          </w:p>
          <w:p>
            <w:pPr>
              <w:spacing w:line="360" w:lineRule="auto"/>
              <w:rPr>
                <w:rFonts w:hint="eastAsia" w:ascii="宋体" w:hAnsi="宋体"/>
                <w:sz w:val="24"/>
              </w:rPr>
            </w:pPr>
            <w:r>
              <w:rPr>
                <w:rFonts w:hint="eastAsia" w:ascii="宋体" w:hAnsi="宋体"/>
                <w:sz w:val="24"/>
              </w:rPr>
              <w:t>（1）</w:t>
            </w:r>
            <w:r>
              <w:rPr>
                <w:rFonts w:hint="eastAsia" w:ascii="宋体" w:hAnsi="宋体"/>
                <w:sz w:val="24"/>
                <w:lang w:val="en-US" w:eastAsia="zh-CN"/>
              </w:rPr>
              <w:t>ERCP</w:t>
            </w:r>
            <w:r>
              <w:rPr>
                <w:rFonts w:hint="eastAsia" w:ascii="宋体" w:hAnsi="宋体"/>
                <w:sz w:val="24"/>
              </w:rPr>
              <w:t>系统一套：</w:t>
            </w:r>
          </w:p>
          <w:p>
            <w:pPr>
              <w:adjustRightInd w:val="0"/>
              <w:spacing w:line="360" w:lineRule="auto"/>
              <w:ind w:firstLine="360" w:firstLineChars="150"/>
              <w:rPr>
                <w:rFonts w:hint="eastAsia" w:ascii="宋体" w:hAnsi="宋体"/>
                <w:spacing w:val="-6"/>
                <w:sz w:val="24"/>
              </w:rPr>
            </w:pPr>
            <w:r>
              <w:rPr>
                <w:rFonts w:hint="eastAsia" w:ascii="宋体" w:hAnsi="宋体"/>
                <w:sz w:val="24"/>
              </w:rPr>
              <w:t>1</w:t>
            </w:r>
            <w:r>
              <w:rPr>
                <w:rFonts w:hint="eastAsia" w:ascii="宋体" w:hAnsi="宋体"/>
                <w:spacing w:val="-6"/>
                <w:sz w:val="24"/>
              </w:rPr>
              <w:t>、高清晰电子内窥镜图像处理器及冷光源</w:t>
            </w:r>
            <w:r>
              <w:rPr>
                <w:rFonts w:hint="eastAsia" w:ascii="宋体" w:hAnsi="宋体"/>
                <w:spacing w:val="-6"/>
                <w:sz w:val="24"/>
                <w:lang w:val="en-US" w:eastAsia="zh-CN"/>
              </w:rPr>
              <w:t xml:space="preserve">        </w:t>
            </w:r>
            <w:r>
              <w:rPr>
                <w:rFonts w:hint="eastAsia" w:ascii="宋体" w:hAnsi="宋体"/>
                <w:spacing w:val="-6"/>
                <w:sz w:val="24"/>
              </w:rPr>
              <w:t xml:space="preserve">     1台</w:t>
            </w:r>
          </w:p>
          <w:p>
            <w:pPr>
              <w:tabs>
                <w:tab w:val="left" w:pos="1980"/>
              </w:tabs>
              <w:spacing w:line="360" w:lineRule="auto"/>
              <w:ind w:firstLine="342" w:firstLineChars="150"/>
              <w:rPr>
                <w:rFonts w:hint="eastAsia" w:ascii="宋体" w:hAnsi="宋体"/>
                <w:spacing w:val="-6"/>
                <w:sz w:val="24"/>
              </w:rPr>
            </w:pPr>
            <w:r>
              <w:rPr>
                <w:rFonts w:hint="eastAsia" w:ascii="宋体" w:hAnsi="宋体"/>
                <w:spacing w:val="-6"/>
                <w:sz w:val="24"/>
              </w:rPr>
              <w:t>2、</w:t>
            </w:r>
            <w:r>
              <w:rPr>
                <w:rFonts w:hint="eastAsia" w:ascii="宋体" w:hAnsi="宋体"/>
                <w:spacing w:val="-6"/>
                <w:sz w:val="24"/>
                <w:lang w:eastAsia="zh-CN"/>
              </w:rPr>
              <w:t>高清</w:t>
            </w:r>
            <w:r>
              <w:rPr>
                <w:rFonts w:hint="eastAsia" w:ascii="宋体" w:hAnsi="宋体"/>
                <w:spacing w:val="-6"/>
                <w:sz w:val="24"/>
              </w:rPr>
              <w:t>电子十二指肠镜</w:t>
            </w:r>
            <w:r>
              <w:rPr>
                <w:rFonts w:hint="eastAsia" w:ascii="宋体" w:hAnsi="宋体"/>
                <w:spacing w:val="-6"/>
                <w:sz w:val="24"/>
                <w:lang w:val="en-US" w:eastAsia="zh-CN"/>
              </w:rPr>
              <w:t xml:space="preserve">        </w:t>
            </w:r>
            <w:r>
              <w:rPr>
                <w:rFonts w:hint="eastAsia" w:ascii="宋体" w:hAnsi="宋体"/>
                <w:spacing w:val="-6"/>
                <w:sz w:val="24"/>
              </w:rPr>
              <w:t xml:space="preserve">                     1条</w:t>
            </w:r>
          </w:p>
          <w:p>
            <w:pPr>
              <w:adjustRightInd w:val="0"/>
              <w:spacing w:line="360" w:lineRule="auto"/>
              <w:ind w:firstLine="342" w:firstLineChars="150"/>
              <w:rPr>
                <w:rFonts w:hint="eastAsia" w:ascii="宋体" w:hAnsi="宋体"/>
                <w:spacing w:val="-6"/>
                <w:sz w:val="24"/>
              </w:rPr>
            </w:pPr>
            <w:r>
              <w:rPr>
                <w:rFonts w:hint="eastAsia" w:ascii="宋体" w:hAnsi="宋体"/>
                <w:spacing w:val="-6"/>
                <w:sz w:val="24"/>
              </w:rPr>
              <w:t xml:space="preserve">3、≧21寸内窥镜专用液晶监视器          </w:t>
            </w:r>
            <w:r>
              <w:rPr>
                <w:rFonts w:hint="eastAsia" w:ascii="宋体" w:hAnsi="宋体"/>
                <w:spacing w:val="-6"/>
                <w:sz w:val="24"/>
                <w:lang w:val="en-US" w:eastAsia="zh-CN"/>
              </w:rPr>
              <w:t xml:space="preserve">         </w:t>
            </w:r>
            <w:r>
              <w:rPr>
                <w:rFonts w:hint="eastAsia" w:ascii="宋体" w:hAnsi="宋体"/>
                <w:spacing w:val="-6"/>
                <w:sz w:val="24"/>
              </w:rPr>
              <w:t xml:space="preserve">  1台</w:t>
            </w:r>
          </w:p>
          <w:p>
            <w:pPr>
              <w:adjustRightInd w:val="0"/>
              <w:spacing w:line="360" w:lineRule="auto"/>
              <w:ind w:firstLine="342" w:firstLineChars="150"/>
              <w:rPr>
                <w:rFonts w:hint="eastAsia" w:ascii="宋体" w:hAnsi="宋体"/>
                <w:spacing w:val="-6"/>
                <w:sz w:val="24"/>
              </w:rPr>
            </w:pPr>
            <w:r>
              <w:rPr>
                <w:rFonts w:hint="eastAsia" w:ascii="宋体" w:hAnsi="宋体"/>
                <w:spacing w:val="-6"/>
                <w:sz w:val="24"/>
              </w:rPr>
              <w:t xml:space="preserve">4、内窥镜专用仪器车                  </w:t>
            </w:r>
            <w:r>
              <w:rPr>
                <w:rFonts w:hint="eastAsia" w:ascii="宋体" w:hAnsi="宋体"/>
                <w:spacing w:val="-6"/>
                <w:sz w:val="24"/>
                <w:lang w:val="en-US" w:eastAsia="zh-CN"/>
              </w:rPr>
              <w:t xml:space="preserve">        </w:t>
            </w:r>
            <w:r>
              <w:rPr>
                <w:rFonts w:hint="eastAsia" w:ascii="宋体" w:hAnsi="宋体"/>
                <w:spacing w:val="-6"/>
                <w:sz w:val="24"/>
              </w:rPr>
              <w:t xml:space="preserve">     1台</w:t>
            </w:r>
          </w:p>
          <w:p>
            <w:pPr>
              <w:adjustRightInd w:val="0"/>
              <w:spacing w:line="360" w:lineRule="auto"/>
              <w:ind w:firstLine="342" w:firstLineChars="150"/>
              <w:rPr>
                <w:rFonts w:hint="eastAsia" w:ascii="宋体" w:hAnsi="宋体"/>
                <w:spacing w:val="-6"/>
                <w:sz w:val="24"/>
              </w:rPr>
            </w:pPr>
            <w:r>
              <w:rPr>
                <w:rFonts w:hint="eastAsia" w:ascii="宋体" w:hAnsi="宋体"/>
                <w:spacing w:val="-6"/>
                <w:sz w:val="24"/>
              </w:rPr>
              <w:t xml:space="preserve">5、电脑图文信息工作站                </w:t>
            </w:r>
            <w:r>
              <w:rPr>
                <w:rFonts w:hint="eastAsia" w:ascii="宋体" w:hAnsi="宋体"/>
                <w:spacing w:val="-6"/>
                <w:sz w:val="24"/>
                <w:lang w:val="en-US" w:eastAsia="zh-CN"/>
              </w:rPr>
              <w:t xml:space="preserve">        </w:t>
            </w:r>
            <w:r>
              <w:rPr>
                <w:rFonts w:hint="eastAsia" w:ascii="宋体" w:hAnsi="宋体"/>
                <w:spacing w:val="-6"/>
                <w:sz w:val="24"/>
              </w:rPr>
              <w:t xml:space="preserve">     1套</w:t>
            </w:r>
          </w:p>
          <w:p>
            <w:pPr>
              <w:adjustRightInd w:val="0"/>
              <w:spacing w:line="360" w:lineRule="auto"/>
              <w:ind w:firstLine="342" w:firstLineChars="150"/>
              <w:rPr>
                <w:rFonts w:hint="default" w:ascii="宋体" w:hAnsi="宋体"/>
                <w:spacing w:val="-6"/>
                <w:sz w:val="24"/>
                <w:lang w:val="en-US"/>
              </w:rPr>
            </w:pPr>
            <w:r>
              <w:rPr>
                <w:rFonts w:hint="eastAsia" w:ascii="宋体" w:hAnsi="宋体"/>
                <w:spacing w:val="-6"/>
                <w:sz w:val="24"/>
                <w:lang w:val="en-US" w:eastAsia="zh-CN"/>
              </w:rPr>
              <w:t>6、</w:t>
            </w:r>
            <w:r>
              <w:rPr>
                <w:rFonts w:hint="eastAsia" w:ascii="宋体" w:hAnsi="宋体"/>
                <w:spacing w:val="-6"/>
                <w:sz w:val="24"/>
                <w:lang w:eastAsia="zh-CN"/>
              </w:rPr>
              <w:t>测漏器</w:t>
            </w:r>
            <w:r>
              <w:rPr>
                <w:rFonts w:hint="eastAsia" w:ascii="宋体" w:hAnsi="宋体"/>
                <w:spacing w:val="-6"/>
                <w:sz w:val="24"/>
                <w:lang w:val="en-US" w:eastAsia="zh-CN"/>
              </w:rPr>
              <w:t xml:space="preserve">                                         1个</w:t>
            </w:r>
          </w:p>
          <w:p>
            <w:pPr>
              <w:adjustRightInd w:val="0"/>
              <w:spacing w:line="360" w:lineRule="auto"/>
              <w:ind w:firstLine="342" w:firstLineChars="150"/>
              <w:rPr>
                <w:rFonts w:hint="eastAsia" w:ascii="宋体" w:hAnsi="宋体"/>
                <w:spacing w:val="-6"/>
                <w:sz w:val="24"/>
              </w:rPr>
            </w:pPr>
          </w:p>
          <w:p>
            <w:pPr>
              <w:keepNext w:val="0"/>
              <w:keepLines w:val="0"/>
              <w:pageBreakBefore w:val="0"/>
              <w:kinsoku/>
              <w:overflowPunct/>
              <w:topLinePunct w:val="0"/>
              <w:autoSpaceDE/>
              <w:autoSpaceDN/>
              <w:bidi w:val="0"/>
              <w:adjustRightInd/>
              <w:snapToGrid w:val="0"/>
              <w:spacing w:line="560" w:lineRule="exact"/>
              <w:rPr>
                <w:rFonts w:hint="eastAsia" w:ascii="仿宋" w:hAnsi="仿宋" w:eastAsia="仿宋" w:cs="仿宋"/>
                <w:color w:val="auto"/>
                <w:spacing w:val="8"/>
                <w:sz w:val="32"/>
                <w:szCs w:val="32"/>
              </w:rPr>
            </w:pP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r>
              <w:rPr>
                <w:rFonts w:hint="eastAsia" w:ascii="仿宋" w:hAnsi="仿宋" w:eastAsia="仿宋" w:cs="仿宋"/>
                <w:color w:val="auto"/>
                <w:spacing w:val="8"/>
                <w:sz w:val="32"/>
                <w:szCs w:val="32"/>
                <w:lang w:eastAsia="zh-CN"/>
              </w:rPr>
              <w:t>进口设备</w:t>
            </w: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 xml:space="preserve"> 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上午</w:t>
      </w:r>
      <w:r>
        <w:rPr>
          <w:rFonts w:hint="eastAsia" w:ascii="仿宋" w:hAnsi="仿宋" w:eastAsia="仿宋" w:cs="仿宋"/>
          <w:color w:val="auto"/>
          <w:sz w:val="32"/>
          <w:szCs w:val="32"/>
          <w:lang w:val="en-US" w:eastAsia="zh-CN"/>
        </w:rPr>
        <w:t>11：30</w:t>
      </w:r>
      <w:r>
        <w:rPr>
          <w:rFonts w:hint="eastAsia" w:ascii="仿宋" w:hAnsi="仿宋" w:eastAsia="仿宋" w:cs="仿宋"/>
          <w:color w:val="auto"/>
          <w:sz w:val="32"/>
          <w:szCs w:val="32"/>
          <w:lang w:eastAsia="zh-CN"/>
        </w:rPr>
        <w:t>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eastAsia="zh-CN"/>
        </w:rPr>
        <w:t>甘女士</w:t>
      </w:r>
      <w:r>
        <w:rPr>
          <w:rFonts w:hint="eastAsia" w:ascii="仿宋" w:hAnsi="仿宋" w:eastAsia="仿宋" w:cs="仿宋"/>
          <w:color w:val="auto"/>
          <w:sz w:val="32"/>
          <w:szCs w:val="32"/>
          <w:lang w:val="en-US" w:eastAsia="zh-CN"/>
        </w:rPr>
        <w:t xml:space="preserve">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Theme="majorEastAsia" w:hAnsiTheme="majorEastAsia" w:eastAsiaTheme="majorEastAsia" w:cstheme="majorEastAsia"/>
          <w:sz w:val="28"/>
          <w:szCs w:val="28"/>
          <w:lang w:val="en-US" w:eastAsia="zh-CN"/>
        </w:rPr>
        <w:t>0793-2685083  0793-2630261</w:t>
      </w:r>
      <w:r>
        <w:rPr>
          <w:rFonts w:hint="eastAsia" w:asciiTheme="majorEastAsia" w:hAnsiTheme="majorEastAsia" w:eastAsiaTheme="majorEastAsia" w:cstheme="majorEastAsia"/>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2021年12月16日下午2点</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eastAsia="zh-CN"/>
        </w:rPr>
        <w:t>区中医院门诊四楼小会议室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0"/>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 xml:space="preserve">1、响应函；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0"/>
          <w:sz w:val="32"/>
          <w:szCs w:val="32"/>
          <w:lang w:val="en-US" w:eastAsia="zh-CN" w:bidi="ar-SA"/>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0"/>
          <w:sz w:val="32"/>
          <w:szCs w:val="32"/>
          <w:lang w:val="en-US" w:eastAsia="zh-CN" w:bidi="ar-SA"/>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0"/>
          <w:sz w:val="32"/>
          <w:szCs w:val="32"/>
          <w:lang w:val="en-US" w:eastAsia="zh-CN" w:bidi="ar-SA"/>
        </w:rPr>
        <w:t>4、参询产品的参数响应表(响应/偏离)(格式见附表3)；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left"/>
        <w:textAlignment w:val="baseline"/>
        <w:rPr>
          <w:rStyle w:val="8"/>
          <w:rFonts w:hint="eastAsia" w:ascii="仿宋" w:hAnsi="仿宋" w:eastAsia="仿宋" w:cs="仿宋"/>
          <w:b w:val="0"/>
          <w:i w:val="0"/>
          <w:caps w:val="0"/>
          <w:color w:val="auto"/>
          <w:spacing w:val="0"/>
          <w:w w:val="100"/>
          <w:kern w:val="0"/>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5、参询产品的详细参数和功能介绍（需提供产品生产厂家盖章的产品详细参数技术白皮书）及产品的彩页；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0"/>
          <w:sz w:val="32"/>
          <w:szCs w:val="32"/>
          <w:lang w:val="en-US" w:eastAsia="zh-CN" w:bidi="ar-SA"/>
        </w:rPr>
      </w:pPr>
      <w:r>
        <w:rPr>
          <w:rStyle w:val="8"/>
          <w:rFonts w:hint="eastAsia" w:ascii="仿宋" w:hAnsi="仿宋" w:eastAsia="仿宋" w:cs="仿宋"/>
          <w:b w:val="0"/>
          <w:i w:val="0"/>
          <w:caps w:val="0"/>
          <w:color w:val="auto"/>
          <w:spacing w:val="0"/>
          <w:w w:val="100"/>
          <w:kern w:val="0"/>
          <w:sz w:val="32"/>
          <w:szCs w:val="32"/>
          <w:lang w:val="en-US" w:eastAsia="zh-CN" w:bidi="ar-SA"/>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0"/>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6.1生产企业营业执照（三证合一证）复印件；</w:t>
      </w:r>
    </w:p>
    <w:p>
      <w:pPr>
        <w:keepNext w:val="0"/>
        <w:keepLines w:val="0"/>
        <w:pageBreakBefore w:val="0"/>
        <w:tabs>
          <w:tab w:val="left" w:pos="425"/>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6.2生产企业《医疗器械生产企业许可证》或《医疗器械经营企业许</w:t>
      </w:r>
    </w:p>
    <w:p>
      <w:pPr>
        <w:keepNext w:val="0"/>
        <w:keepLines w:val="0"/>
        <w:pageBreakBefore w:val="0"/>
        <w:tabs>
          <w:tab w:val="left" w:pos="425"/>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 xml:space="preserve">可证》复印件 ； </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6.3医疗器械产品注册证及注册登记表复印件；</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0"/>
          <w:sz w:val="32"/>
          <w:szCs w:val="32"/>
          <w:lang w:val="en-US" w:eastAsia="zh-CN" w:bidi="ar-SA"/>
        </w:rPr>
        <w:t>6.4厂家售后服务方案及承诺书；</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7、产品业绩材料（需提供与参询产品同规格的产品中标公告或销售合同复印件）；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0"/>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8、参</w:t>
      </w:r>
      <w:r>
        <w:rPr>
          <w:rStyle w:val="8"/>
          <w:rFonts w:hint="eastAsia" w:ascii="仿宋" w:hAnsi="仿宋" w:eastAsia="仿宋" w:cs="仿宋"/>
          <w:b w:val="0"/>
          <w:i w:val="0"/>
          <w:caps w:val="0"/>
          <w:color w:val="auto"/>
          <w:spacing w:val="0"/>
          <w:w w:val="100"/>
          <w:kern w:val="0"/>
          <w:sz w:val="32"/>
          <w:szCs w:val="32"/>
          <w:lang w:val="en-US" w:eastAsia="zh-CN" w:bidi="ar-SA"/>
        </w:rPr>
        <w:t>询</w:t>
      </w:r>
      <w:r>
        <w:rPr>
          <w:rStyle w:val="8"/>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8"/>
          <w:rFonts w:hint="eastAsia" w:ascii="仿宋" w:hAnsi="仿宋" w:eastAsia="仿宋" w:cs="仿宋"/>
          <w:b w:val="0"/>
          <w:i w:val="0"/>
          <w:caps w:val="0"/>
          <w:color w:val="auto"/>
          <w:spacing w:val="0"/>
          <w:w w:val="100"/>
          <w:kern w:val="2"/>
          <w:sz w:val="32"/>
          <w:szCs w:val="32"/>
          <w:lang w:val="en-US" w:eastAsia="zh-CN" w:bidi="ar-SA"/>
        </w:rPr>
      </w:pPr>
      <w:r>
        <w:rPr>
          <w:rStyle w:val="8"/>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1.3、所参询产品如属限价品种，须同时提供江西省医用设备和医用耗材采购监管平台中医用设备（医用耗材）最高限价，</w:t>
      </w:r>
      <w:r>
        <w:rPr>
          <w:rFonts w:hint="eastAsia" w:ascii="仿宋" w:hAnsi="仿宋" w:eastAsia="仿宋" w:cs="仿宋"/>
          <w:color w:val="auto"/>
          <w:sz w:val="32"/>
          <w:szCs w:val="32"/>
          <w:lang w:eastAsia="zh-CN"/>
        </w:rPr>
        <w:t>本次参询</w:t>
      </w:r>
      <w:r>
        <w:rPr>
          <w:rFonts w:hint="eastAsia" w:ascii="仿宋" w:hAnsi="仿宋" w:eastAsia="仿宋" w:cs="仿宋"/>
          <w:color w:val="auto"/>
          <w:sz w:val="32"/>
          <w:szCs w:val="32"/>
        </w:rPr>
        <w:t>报价不能超过</w:t>
      </w:r>
      <w:r>
        <w:rPr>
          <w:rFonts w:hint="eastAsia" w:ascii="仿宋" w:hAnsi="仿宋" w:eastAsia="仿宋" w:cs="仿宋"/>
          <w:color w:val="auto"/>
          <w:sz w:val="32"/>
          <w:szCs w:val="32"/>
          <w:lang w:eastAsia="zh-CN"/>
        </w:rPr>
        <w:t>监管平台</w:t>
      </w:r>
      <w:r>
        <w:rPr>
          <w:rFonts w:hint="eastAsia" w:ascii="仿宋" w:hAnsi="仿宋" w:eastAsia="仿宋" w:cs="仿宋"/>
          <w:color w:val="auto"/>
          <w:sz w:val="32"/>
          <w:szCs w:val="32"/>
        </w:rPr>
        <w:t>限价</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1.1价格征询会由市卫健委采购内控领导小组指定人员主持，邀请所有参询方、专家组成员参加，驻委纪检监察部门对征询会全过程进行监督，参询方的代表人员应签到以证明其出席。</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keepNext w:val="0"/>
        <w:keepLines w:val="0"/>
        <w:pageBreakBefore w:val="0"/>
        <w:kinsoku/>
        <w:overflowPunct/>
        <w:topLinePunct w:val="0"/>
        <w:autoSpaceDE/>
        <w:autoSpaceDN/>
        <w:bidi w:val="0"/>
        <w:adjustRightInd/>
        <w:spacing w:line="560" w:lineRule="exact"/>
        <w:jc w:val="right"/>
        <w:rPr>
          <w:rFonts w:hint="eastAsia" w:ascii="仿宋" w:hAnsi="仿宋" w:eastAsia="仿宋" w:cs="仿宋"/>
          <w:color w:val="auto"/>
          <w:sz w:val="32"/>
          <w:szCs w:val="32"/>
          <w:lang w:eastAsia="zh-CN"/>
        </w:rPr>
      </w:pP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广丰区中医院</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日</w:t>
      </w:r>
    </w:p>
    <w:p>
      <w:pPr>
        <w:pStyle w:val="2"/>
        <w:rPr>
          <w:rFonts w:hint="eastAsia" w:ascii="仿宋" w:hAnsi="仿宋" w:eastAsia="仿宋" w:cs="仿宋"/>
          <w:sz w:val="32"/>
          <w:szCs w:val="32"/>
        </w:rPr>
      </w:pPr>
    </w:p>
    <w:p>
      <w:pPr>
        <w:pStyle w:val="2"/>
        <w:rPr>
          <w:rFonts w:hint="eastAsia" w:ascii="宋体" w:hAnsi="宋体" w:eastAsia="宋体" w:cs="宋体"/>
          <w:sz w:val="32"/>
          <w:szCs w:val="32"/>
        </w:rPr>
      </w:pP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5"/>
        <w:tblpPr w:leftFromText="180" w:rightFromText="180" w:vertAnchor="text" w:horzAnchor="page" w:tblpXSpec="center" w:tblpY="495"/>
        <w:tblOverlap w:val="never"/>
        <w:tblW w:w="9420" w:type="dxa"/>
        <w:jc w:val="center"/>
        <w:tblInd w:w="-545" w:type="dxa"/>
        <w:tblLayout w:type="fixed"/>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Layout w:type="fixed"/>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Layout w:type="fixed"/>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Layout w:type="fixed"/>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Layout w:type="fixed"/>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Layout w:type="fixed"/>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5"/>
        <w:tblpPr w:leftFromText="180" w:rightFromText="180" w:vertAnchor="text" w:horzAnchor="page" w:tblpXSpec="center" w:tblpY="355"/>
        <w:tblOverlap w:val="never"/>
        <w:tblW w:w="9480" w:type="dxa"/>
        <w:jc w:val="center"/>
        <w:tblInd w:w="-575" w:type="dxa"/>
        <w:tblLayout w:type="fixed"/>
        <w:tblCellMar>
          <w:top w:w="0" w:type="dxa"/>
          <w:left w:w="0" w:type="dxa"/>
          <w:bottom w:w="0" w:type="dxa"/>
          <w:right w:w="0" w:type="dxa"/>
        </w:tblCellMar>
      </w:tblPr>
      <w:tblGrid>
        <w:gridCol w:w="418"/>
        <w:gridCol w:w="1382"/>
        <w:gridCol w:w="1026"/>
        <w:gridCol w:w="927"/>
        <w:gridCol w:w="1185"/>
        <w:gridCol w:w="1125"/>
        <w:gridCol w:w="1398"/>
        <w:gridCol w:w="2019"/>
      </w:tblGrid>
      <w:tr>
        <w:tblPrEx>
          <w:tblLayout w:type="fixed"/>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tbl>
      <w:tblPr>
        <w:tblStyle w:val="5"/>
        <w:tblpPr w:leftFromText="180" w:rightFromText="180" w:vertAnchor="text" w:horzAnchor="page" w:tblpXSpec="center" w:tblpY="773"/>
        <w:tblOverlap w:val="never"/>
        <w:tblW w:w="9880" w:type="dxa"/>
        <w:jc w:val="center"/>
        <w:tblInd w:w="-679" w:type="dxa"/>
        <w:tblLayout w:type="fixed"/>
        <w:tblCellMar>
          <w:top w:w="0" w:type="dxa"/>
          <w:left w:w="108" w:type="dxa"/>
          <w:bottom w:w="0" w:type="dxa"/>
          <w:right w:w="108" w:type="dxa"/>
        </w:tblCellMar>
      </w:tblPr>
      <w:tblGrid>
        <w:gridCol w:w="1393"/>
        <w:gridCol w:w="2056"/>
        <w:gridCol w:w="2310"/>
        <w:gridCol w:w="2718"/>
        <w:gridCol w:w="1403"/>
      </w:tblGrid>
      <w:tr>
        <w:tblPrEx>
          <w:tblLayout w:type="fixed"/>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Layout w:type="fixed"/>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Layout w:type="fixed"/>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Layout w:type="fixed"/>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libri Light">
    <w:altName w:val="Courier New"/>
    <w:panose1 w:val="00000000000000000000"/>
    <w:charset w:val="00"/>
    <w:family w:val="auto"/>
    <w:pitch w:val="default"/>
    <w:sig w:usb0="00000000" w:usb1="00000000" w:usb2="00000000" w:usb3="00000000" w:csb0="00000000" w:csb1="00000000"/>
  </w:font>
  <w:font w:name="方正小标宋_GBK">
    <w:altName w:val="宋体"/>
    <w:panose1 w:val="02000000000000000000"/>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276"/>
    <w:multiLevelType w:val="multilevel"/>
    <w:tmpl w:val="02E9527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524D78"/>
    <w:multiLevelType w:val="multilevel"/>
    <w:tmpl w:val="22524D78"/>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C543C"/>
    <w:rsid w:val="02471402"/>
    <w:rsid w:val="0D4B20BA"/>
    <w:rsid w:val="125B4A54"/>
    <w:rsid w:val="13F71796"/>
    <w:rsid w:val="3FC60280"/>
    <w:rsid w:val="439C543C"/>
    <w:rsid w:val="4E2A78A2"/>
    <w:rsid w:val="6F1F1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Plain Text"/>
    <w:basedOn w:val="1"/>
    <w:qFormat/>
    <w:uiPriority w:val="0"/>
    <w:rPr>
      <w:rFonts w:ascii="宋体" w:hAnsi="Courier New"/>
    </w:rPr>
  </w:style>
  <w:style w:type="paragraph" w:styleId="4">
    <w:name w:val="Title"/>
    <w:basedOn w:val="1"/>
    <w:next w:val="1"/>
    <w:qFormat/>
    <w:uiPriority w:val="0"/>
    <w:pPr>
      <w:suppressAutoHyphens/>
      <w:spacing w:before="240" w:after="60"/>
      <w:jc w:val="center"/>
      <w:outlineLvl w:val="0"/>
    </w:pPr>
    <w:rPr>
      <w:rFonts w:asciiTheme="majorHAnsi" w:hAnsiTheme="majorHAnsi" w:eastAsiaTheme="majorEastAsia" w:cstheme="majorBidi"/>
      <w:b/>
      <w:bCs/>
      <w:sz w:val="32"/>
      <w:szCs w:val="32"/>
      <w:lang w:eastAsia="ar-SA"/>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NormalCharacter"/>
    <w:semiHidden/>
    <w:qFormat/>
    <w:uiPriority w:val="0"/>
    <w:rPr>
      <w:kern w:val="2"/>
      <w:sz w:val="21"/>
      <w:szCs w:val="22"/>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2021-12-13T00:38:00Z</dcterms:created>
  <dc:creator>Administrator</dc:creator>
  <cp:lastModifiedBy>Administrator</cp:lastModifiedBy>
  <dcterms:modified xsi:type="dcterms:W3CDTF">2021-12-13T01:47:47Z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