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A13B">
      <w:pPr>
        <w:spacing w:line="480" w:lineRule="auto"/>
        <w:ind w:firstLine="540"/>
        <w:rPr>
          <w:rFonts w:hint="eastAsia" w:ascii="宋体" w:hAnsi="宋体" w:eastAsia="宋体" w:cs="宋体"/>
          <w:color w:val="auto"/>
          <w:sz w:val="72"/>
          <w:highlight w:val="none"/>
        </w:rPr>
      </w:pPr>
    </w:p>
    <w:p w14:paraId="2805F570">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6D6271E2">
      <w:pPr>
        <w:jc w:val="center"/>
        <w:rPr>
          <w:rFonts w:hint="eastAsia" w:ascii="宋体" w:hAnsi="宋体" w:eastAsia="宋体" w:cs="宋体"/>
          <w:b/>
          <w:bCs/>
          <w:color w:val="auto"/>
          <w:sz w:val="36"/>
          <w:szCs w:val="36"/>
          <w:highlight w:val="none"/>
        </w:rPr>
      </w:pPr>
    </w:p>
    <w:p w14:paraId="32ECBA0E">
      <w:pPr>
        <w:spacing w:line="480" w:lineRule="auto"/>
        <w:rPr>
          <w:rFonts w:hint="eastAsia" w:ascii="宋体" w:hAnsi="宋体" w:eastAsia="宋体" w:cs="宋体"/>
          <w:color w:val="auto"/>
          <w:sz w:val="32"/>
          <w:highlight w:val="none"/>
        </w:rPr>
      </w:pPr>
    </w:p>
    <w:p w14:paraId="132FE97C">
      <w:pPr>
        <w:spacing w:line="480" w:lineRule="auto"/>
        <w:rPr>
          <w:rFonts w:hint="eastAsia" w:ascii="宋体" w:hAnsi="宋体" w:eastAsia="宋体" w:cs="宋体"/>
          <w:color w:val="auto"/>
          <w:sz w:val="32"/>
          <w:highlight w:val="none"/>
        </w:rPr>
      </w:pPr>
    </w:p>
    <w:p w14:paraId="63EB678D">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0489FED6">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w:t>
      </w:r>
      <w:r>
        <w:rPr>
          <w:rFonts w:hint="eastAsia" w:ascii="宋体" w:hAnsi="宋体" w:cs="宋体"/>
          <w:b/>
          <w:bCs/>
          <w:color w:val="auto"/>
          <w:kern w:val="0"/>
          <w:sz w:val="32"/>
          <w:szCs w:val="32"/>
          <w:highlight w:val="none"/>
          <w:lang w:val="en-US" w:eastAsia="zh-CN"/>
        </w:rPr>
        <w:t>医用液氧</w:t>
      </w:r>
      <w:r>
        <w:rPr>
          <w:rFonts w:hint="eastAsia" w:ascii="宋体" w:hAnsi="宋体" w:cs="宋体"/>
          <w:b/>
          <w:bCs/>
          <w:color w:val="auto"/>
          <w:kern w:val="0"/>
          <w:sz w:val="32"/>
          <w:szCs w:val="32"/>
          <w:highlight w:val="none"/>
          <w:lang w:eastAsia="zh-CN"/>
        </w:rPr>
        <w:t>采购项目</w:t>
      </w:r>
    </w:p>
    <w:p w14:paraId="3456B0E1">
      <w:pPr>
        <w:spacing w:line="480" w:lineRule="auto"/>
        <w:ind w:firstLine="1285" w:firstLineChars="400"/>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项目编号：  GFZYQX2024001</w:t>
      </w:r>
    </w:p>
    <w:p w14:paraId="03C1D14B">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71B1E2CF">
      <w:pPr>
        <w:pStyle w:val="3"/>
        <w:rPr>
          <w:rFonts w:hint="eastAsia" w:ascii="宋体" w:hAnsi="宋体" w:eastAsia="宋体" w:cs="宋体"/>
          <w:color w:val="auto"/>
          <w:highlight w:val="none"/>
        </w:rPr>
      </w:pPr>
    </w:p>
    <w:p w14:paraId="67DE8658">
      <w:pPr>
        <w:spacing w:line="480" w:lineRule="auto"/>
        <w:rPr>
          <w:rFonts w:hint="eastAsia" w:ascii="宋体" w:hAnsi="宋体" w:eastAsia="宋体" w:cs="宋体"/>
          <w:color w:val="auto"/>
          <w:sz w:val="36"/>
          <w:highlight w:val="none"/>
        </w:rPr>
      </w:pPr>
    </w:p>
    <w:p w14:paraId="03FC8EE8">
      <w:pPr>
        <w:spacing w:line="480" w:lineRule="auto"/>
        <w:rPr>
          <w:rFonts w:hint="eastAsia" w:ascii="宋体" w:hAnsi="宋体" w:eastAsia="宋体" w:cs="宋体"/>
          <w:color w:val="auto"/>
          <w:sz w:val="36"/>
          <w:highlight w:val="none"/>
        </w:rPr>
      </w:pPr>
    </w:p>
    <w:p w14:paraId="7E16477B">
      <w:pPr>
        <w:pStyle w:val="3"/>
        <w:rPr>
          <w:rFonts w:hint="eastAsia" w:ascii="宋体" w:hAnsi="宋体" w:eastAsia="宋体" w:cs="宋体"/>
          <w:color w:val="auto"/>
          <w:highlight w:val="none"/>
        </w:rPr>
      </w:pPr>
    </w:p>
    <w:p w14:paraId="69F835CB">
      <w:pPr>
        <w:rPr>
          <w:rFonts w:hint="eastAsia"/>
        </w:rPr>
      </w:pPr>
    </w:p>
    <w:p w14:paraId="407BA9B7">
      <w:pPr>
        <w:rPr>
          <w:rFonts w:hint="eastAsia" w:ascii="宋体" w:hAnsi="宋体" w:eastAsia="宋体" w:cs="宋体"/>
          <w:color w:val="auto"/>
          <w:highlight w:val="none"/>
        </w:rPr>
      </w:pPr>
    </w:p>
    <w:p w14:paraId="05B3A02B">
      <w:pPr>
        <w:rPr>
          <w:rFonts w:hint="eastAsia" w:ascii="宋体" w:hAnsi="宋体" w:eastAsia="宋体" w:cs="宋体"/>
          <w:color w:val="auto"/>
          <w:highlight w:val="none"/>
        </w:rPr>
      </w:pPr>
    </w:p>
    <w:p w14:paraId="10097004">
      <w:pPr>
        <w:pStyle w:val="19"/>
        <w:rPr>
          <w:rStyle w:val="30"/>
          <w:rFonts w:hint="eastAsia" w:ascii="宋体" w:hAnsi="宋体" w:eastAsia="宋体" w:cs="宋体"/>
          <w:b w:val="0"/>
          <w:color w:val="auto"/>
          <w:highlight w:val="none"/>
        </w:rPr>
      </w:pPr>
    </w:p>
    <w:p w14:paraId="302501E5">
      <w:pPr>
        <w:pStyle w:val="19"/>
        <w:rPr>
          <w:rStyle w:val="30"/>
          <w:rFonts w:hint="eastAsia" w:ascii="宋体" w:hAnsi="宋体" w:eastAsia="宋体" w:cs="宋体"/>
          <w:b w:val="0"/>
          <w:color w:val="auto"/>
          <w:highlight w:val="none"/>
        </w:rPr>
      </w:pPr>
    </w:p>
    <w:p w14:paraId="19387F69">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5565892"/>
      <w:bookmarkStart w:id="2" w:name="_Toc225565875"/>
      <w:bookmarkStart w:id="3" w:name="_Toc222824457"/>
      <w:r>
        <w:rPr>
          <w:rFonts w:hint="eastAsia" w:ascii="宋体" w:hAnsi="宋体" w:eastAsia="宋体" w:cs="宋体"/>
          <w:b/>
          <w:color w:val="auto"/>
          <w:sz w:val="32"/>
          <w:szCs w:val="32"/>
          <w:highlight w:val="none"/>
        </w:rPr>
        <w:t>询价邀请</w:t>
      </w:r>
      <w:bookmarkEnd w:id="0"/>
    </w:p>
    <w:p w14:paraId="0462CD70">
      <w:pPr>
        <w:numPr>
          <w:ilvl w:val="0"/>
          <w:numId w:val="0"/>
        </w:numPr>
        <w:rPr>
          <w:rFonts w:hint="eastAsia"/>
        </w:rPr>
      </w:pPr>
    </w:p>
    <w:p w14:paraId="653DDD74">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CED520B">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w:t>
      </w:r>
      <w:r>
        <w:rPr>
          <w:rFonts w:hint="eastAsia" w:ascii="宋体" w:hAnsi="宋体" w:cs="宋体"/>
          <w:b/>
          <w:bCs/>
          <w:color w:val="auto"/>
          <w:kern w:val="0"/>
          <w:sz w:val="24"/>
          <w:szCs w:val="24"/>
          <w:highlight w:val="none"/>
          <w:lang w:val="en-US" w:eastAsia="zh-CN"/>
        </w:rPr>
        <w:t>医用液氧</w:t>
      </w:r>
      <w:r>
        <w:rPr>
          <w:rFonts w:hint="eastAsia" w:ascii="宋体" w:hAnsi="宋体" w:cs="宋体"/>
          <w:b/>
          <w:bCs/>
          <w:color w:val="auto"/>
          <w:kern w:val="0"/>
          <w:sz w:val="24"/>
          <w:szCs w:val="24"/>
          <w:highlight w:val="none"/>
          <w:lang w:eastAsia="zh-CN"/>
        </w:rPr>
        <w:t>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14:paraId="5429C6D5">
      <w:pPr>
        <w:rPr>
          <w:rFonts w:hint="eastAsia" w:ascii="宋体" w:hAnsi="宋体" w:eastAsia="宋体" w:cs="宋体"/>
          <w:color w:val="auto"/>
          <w:sz w:val="24"/>
          <w:szCs w:val="24"/>
          <w:highlight w:val="none"/>
        </w:rPr>
      </w:pPr>
    </w:p>
    <w:p w14:paraId="086B9D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5E66EC40">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w:t>
      </w:r>
      <w:r>
        <w:rPr>
          <w:rFonts w:hint="eastAsia" w:ascii="宋体" w:hAnsi="宋体" w:cs="宋体"/>
          <w:color w:val="auto"/>
          <w:sz w:val="24"/>
          <w:szCs w:val="24"/>
          <w:highlight w:val="none"/>
          <w:lang w:val="en-US" w:eastAsia="zh-CN"/>
        </w:rPr>
        <w:t>医用液氧</w:t>
      </w:r>
      <w:r>
        <w:rPr>
          <w:rFonts w:hint="eastAsia" w:ascii="宋体" w:hAnsi="宋体" w:cs="宋体"/>
          <w:color w:val="auto"/>
          <w:sz w:val="24"/>
          <w:szCs w:val="24"/>
          <w:highlight w:val="none"/>
          <w:lang w:eastAsia="zh-CN"/>
        </w:rPr>
        <w:t>采购项目</w:t>
      </w:r>
    </w:p>
    <w:p w14:paraId="336B22E0">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  GFZYQX2024001</w:t>
      </w:r>
    </w:p>
    <w:p w14:paraId="61469749">
      <w:pPr>
        <w:ind w:firstLine="480" w:firstLineChars="200"/>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t>预算金额：</w:t>
      </w:r>
      <w:r>
        <w:rPr>
          <w:rFonts w:hint="eastAsia" w:ascii="宋体" w:hAnsi="宋体" w:cs="宋体"/>
          <w:i w:val="0"/>
          <w:iCs w:val="0"/>
          <w:color w:val="auto"/>
          <w:sz w:val="24"/>
          <w:szCs w:val="24"/>
          <w:highlight w:val="none"/>
          <w:shd w:val="clear" w:color="auto" w:fill="auto"/>
          <w:lang w:val="en-US" w:eastAsia="zh-CN"/>
        </w:rPr>
        <w:t xml:space="preserve">  113600</w:t>
      </w:r>
      <w:r>
        <w:rPr>
          <w:rFonts w:hint="eastAsia" w:ascii="宋体" w:hAnsi="宋体" w:cs="宋体"/>
          <w:i w:val="0"/>
          <w:iCs w:val="0"/>
          <w:color w:val="auto"/>
          <w:sz w:val="24"/>
          <w:szCs w:val="24"/>
          <w:highlight w:val="none"/>
          <w:shd w:val="clear" w:color="auto" w:fill="auto"/>
          <w:lang w:eastAsia="zh-CN"/>
        </w:rPr>
        <w:t>人</w:t>
      </w:r>
      <w:r>
        <w:rPr>
          <w:rFonts w:hint="eastAsia" w:ascii="宋体" w:hAnsi="宋体" w:eastAsia="宋体" w:cs="宋体"/>
          <w:i w:val="0"/>
          <w:iCs w:val="0"/>
          <w:color w:val="auto"/>
          <w:sz w:val="24"/>
          <w:szCs w:val="24"/>
          <w:highlight w:val="none"/>
          <w:shd w:val="clear" w:color="auto" w:fill="auto"/>
          <w:lang w:eastAsia="zh-CN"/>
        </w:rPr>
        <w:t>民币</w:t>
      </w:r>
    </w:p>
    <w:p w14:paraId="3B4E12E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7" w:type="pct"/>
        <w:tblInd w:w="0" w:type="dxa"/>
        <w:tblLayout w:type="autofit"/>
        <w:tblCellMar>
          <w:top w:w="0" w:type="dxa"/>
          <w:left w:w="108" w:type="dxa"/>
          <w:bottom w:w="0" w:type="dxa"/>
          <w:right w:w="108" w:type="dxa"/>
        </w:tblCellMar>
      </w:tblPr>
      <w:tblGrid>
        <w:gridCol w:w="1714"/>
        <w:gridCol w:w="2613"/>
        <w:gridCol w:w="2410"/>
        <w:gridCol w:w="3112"/>
      </w:tblGrid>
      <w:tr w14:paraId="25B4CBB4">
        <w:tblPrEx>
          <w:tblCellMar>
            <w:top w:w="0" w:type="dxa"/>
            <w:left w:w="108" w:type="dxa"/>
            <w:bottom w:w="0" w:type="dxa"/>
            <w:right w:w="108" w:type="dxa"/>
          </w:tblCellMar>
        </w:tblPrEx>
        <w:trPr>
          <w:trHeight w:val="559" w:hRule="atLeast"/>
        </w:trPr>
        <w:tc>
          <w:tcPr>
            <w:tcW w:w="870" w:type="pct"/>
            <w:tcBorders>
              <w:top w:val="single" w:color="auto" w:sz="4" w:space="0"/>
              <w:left w:val="single" w:color="auto" w:sz="4" w:space="0"/>
              <w:right w:val="single" w:color="auto" w:sz="4" w:space="0"/>
            </w:tcBorders>
            <w:shd w:val="clear" w:color="auto" w:fill="auto"/>
            <w:vAlign w:val="center"/>
          </w:tcPr>
          <w:p w14:paraId="4A2037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1326" w:type="pct"/>
            <w:tcBorders>
              <w:top w:val="single" w:color="auto" w:sz="4" w:space="0"/>
              <w:left w:val="nil"/>
              <w:right w:val="single" w:color="auto" w:sz="4" w:space="0"/>
            </w:tcBorders>
            <w:shd w:val="clear" w:color="auto" w:fill="auto"/>
            <w:vAlign w:val="center"/>
          </w:tcPr>
          <w:p w14:paraId="753C87A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品牌规格型号</w:t>
            </w:r>
          </w:p>
        </w:tc>
        <w:tc>
          <w:tcPr>
            <w:tcW w:w="1223" w:type="pct"/>
            <w:tcBorders>
              <w:top w:val="single" w:color="auto" w:sz="4" w:space="0"/>
              <w:left w:val="nil"/>
              <w:right w:val="single" w:color="auto" w:sz="4" w:space="0"/>
            </w:tcBorders>
            <w:shd w:val="clear" w:color="auto" w:fill="auto"/>
            <w:vAlign w:val="center"/>
          </w:tcPr>
          <w:p w14:paraId="46F8F9D3">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数量</w:t>
            </w:r>
          </w:p>
        </w:tc>
        <w:tc>
          <w:tcPr>
            <w:tcW w:w="1579" w:type="pct"/>
            <w:tcBorders>
              <w:top w:val="single" w:color="auto" w:sz="4" w:space="0"/>
              <w:left w:val="nil"/>
              <w:right w:val="single" w:color="auto" w:sz="4" w:space="0"/>
            </w:tcBorders>
            <w:shd w:val="clear" w:color="auto" w:fill="auto"/>
            <w:vAlign w:val="center"/>
          </w:tcPr>
          <w:p w14:paraId="23E65E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采购预算（人民币）</w:t>
            </w:r>
          </w:p>
        </w:tc>
      </w:tr>
      <w:tr w14:paraId="2DE445CF">
        <w:tblPrEx>
          <w:tblCellMar>
            <w:top w:w="0" w:type="dxa"/>
            <w:left w:w="108" w:type="dxa"/>
            <w:bottom w:w="0" w:type="dxa"/>
            <w:right w:w="108" w:type="dxa"/>
          </w:tblCellMar>
        </w:tblPrEx>
        <w:trPr>
          <w:trHeight w:val="559" w:hRule="atLeast"/>
        </w:trPr>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14:paraId="023D76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医用液氧</w:t>
            </w:r>
          </w:p>
        </w:tc>
        <w:tc>
          <w:tcPr>
            <w:tcW w:w="1326" w:type="pct"/>
            <w:tcBorders>
              <w:top w:val="single" w:color="auto" w:sz="4" w:space="0"/>
              <w:left w:val="nil"/>
              <w:bottom w:val="single" w:color="auto" w:sz="4" w:space="0"/>
              <w:right w:val="single" w:color="auto" w:sz="4" w:space="0"/>
            </w:tcBorders>
            <w:shd w:val="clear" w:color="auto" w:fill="auto"/>
            <w:vAlign w:val="center"/>
          </w:tcPr>
          <w:p w14:paraId="17897C0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符合国家规定</w:t>
            </w:r>
          </w:p>
        </w:tc>
        <w:tc>
          <w:tcPr>
            <w:tcW w:w="1223" w:type="pct"/>
            <w:tcBorders>
              <w:top w:val="single" w:color="auto" w:sz="4" w:space="0"/>
              <w:left w:val="nil"/>
              <w:bottom w:val="single" w:color="auto" w:sz="4" w:space="0"/>
              <w:right w:val="single" w:color="auto" w:sz="4" w:space="0"/>
            </w:tcBorders>
            <w:shd w:val="clear" w:color="auto" w:fill="auto"/>
            <w:vAlign w:val="center"/>
          </w:tcPr>
          <w:p w14:paraId="1C8C22E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80吨</w:t>
            </w:r>
          </w:p>
        </w:tc>
        <w:tc>
          <w:tcPr>
            <w:tcW w:w="1579" w:type="pct"/>
            <w:tcBorders>
              <w:top w:val="single" w:color="auto" w:sz="4" w:space="0"/>
              <w:left w:val="nil"/>
              <w:bottom w:val="single" w:color="auto" w:sz="4" w:space="0"/>
              <w:right w:val="single" w:color="auto" w:sz="4" w:space="0"/>
            </w:tcBorders>
            <w:shd w:val="clear" w:color="auto" w:fill="auto"/>
            <w:vAlign w:val="center"/>
          </w:tcPr>
          <w:p w14:paraId="3C2B15E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113600</w:t>
            </w:r>
          </w:p>
        </w:tc>
      </w:tr>
    </w:tbl>
    <w:p w14:paraId="2DF13E33">
      <w:pPr>
        <w:spacing w:line="240" w:lineRule="auto"/>
        <w:ind w:left="-2" w:leftChars="0" w:firstLine="0" w:firstLineChars="0"/>
        <w:rPr>
          <w:rFonts w:hint="eastAsia" w:ascii="宋体" w:hAnsi="宋体" w:eastAsia="宋体" w:cs="宋体"/>
          <w:color w:val="auto"/>
          <w:sz w:val="24"/>
          <w:szCs w:val="24"/>
          <w:highlight w:val="none"/>
        </w:rPr>
      </w:pPr>
    </w:p>
    <w:p w14:paraId="797A82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w:t>
      </w:r>
      <w:r>
        <w:rPr>
          <w:rFonts w:hint="eastAsia" w:asciiTheme="minorEastAsia" w:hAnsiTheme="minorEastAsia" w:eastAsiaTheme="minorEastAsia" w:cstheme="minorEastAsia"/>
          <w:color w:val="auto"/>
          <w:sz w:val="24"/>
          <w:szCs w:val="24"/>
          <w:highlight w:val="none"/>
          <w:lang w:val="en-US" w:eastAsia="zh-CN"/>
        </w:rPr>
        <w:t>接通知</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7B9C7A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2D33BE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2B996651">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5CD84222">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4853648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57A3D2D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77516AA4">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11B02FD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56DBD3A5">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69B36573">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356638C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204F087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3A2EB4D6">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4D859801">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6700BC5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36A279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65FE432A">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10：00</w:t>
      </w:r>
      <w:r>
        <w:rPr>
          <w:rFonts w:hint="eastAsia" w:ascii="宋体" w:hAnsi="宋体" w:eastAsia="宋体" w:cs="宋体"/>
          <w:bCs/>
          <w:color w:val="auto"/>
          <w:sz w:val="24"/>
          <w:szCs w:val="24"/>
          <w:highlight w:val="none"/>
        </w:rPr>
        <w:t>（北京时间，法定节假日除外 ）</w:t>
      </w:r>
    </w:p>
    <w:p w14:paraId="3C14E436">
      <w:pPr>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地点：上饶市广丰区中医院</w:t>
      </w:r>
      <w:r>
        <w:rPr>
          <w:rFonts w:hint="eastAsia" w:ascii="宋体" w:hAnsi="宋体" w:cs="宋体"/>
          <w:bCs/>
          <w:color w:val="auto"/>
          <w:sz w:val="24"/>
          <w:szCs w:val="24"/>
          <w:highlight w:val="none"/>
          <w:lang w:val="en-US" w:eastAsia="zh-CN"/>
        </w:rPr>
        <w:t>器械科</w:t>
      </w:r>
    </w:p>
    <w:p w14:paraId="1D352C5D">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eastAsia="宋体" w:cs="宋体"/>
          <w:bCs/>
          <w:color w:val="auto"/>
          <w:sz w:val="24"/>
          <w:szCs w:val="24"/>
          <w:highlight w:val="none"/>
        </w:rPr>
        <w:t>领取</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询价通知书</w:t>
      </w:r>
    </w:p>
    <w:p w14:paraId="47C4C4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638EFEEB">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14:paraId="23A87EAA">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中医药大楼二楼体检中心</w:t>
      </w:r>
      <w:r>
        <w:rPr>
          <w:rFonts w:hint="eastAsia" w:ascii="宋体" w:hAnsi="宋体" w:eastAsia="宋体" w:cs="宋体"/>
          <w:color w:val="auto"/>
          <w:sz w:val="24"/>
          <w:szCs w:val="24"/>
          <w:highlight w:val="none"/>
          <w:lang w:val="en-US" w:eastAsia="zh-CN"/>
        </w:rPr>
        <w:t>会议室</w:t>
      </w:r>
    </w:p>
    <w:p w14:paraId="299CB0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57D5C1D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w:t>
      </w:r>
    </w:p>
    <w:p w14:paraId="65E9237E">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61164076">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256C443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606C55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156BE27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4F82E96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3B44F0B4">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2EC0A37D">
      <w:pPr>
        <w:pStyle w:val="15"/>
        <w:spacing w:line="360" w:lineRule="auto"/>
        <w:ind w:firstLine="480" w:firstLineChars="200"/>
        <w:rPr>
          <w:rFonts w:hint="eastAsia" w:ascii="宋体" w:hAnsi="宋体" w:eastAsia="宋体" w:cs="宋体"/>
          <w:color w:val="auto"/>
          <w:sz w:val="24"/>
          <w:szCs w:val="24"/>
          <w:highlight w:val="none"/>
        </w:rPr>
      </w:pPr>
    </w:p>
    <w:p w14:paraId="3820EB24">
      <w:pPr>
        <w:spacing w:line="360" w:lineRule="auto"/>
        <w:ind w:firstLine="480" w:firstLineChars="200"/>
        <w:rPr>
          <w:rFonts w:hint="eastAsia" w:ascii="宋体" w:hAnsi="宋体" w:eastAsia="宋体" w:cs="宋体"/>
          <w:color w:val="auto"/>
          <w:sz w:val="24"/>
          <w:szCs w:val="24"/>
          <w:highlight w:val="none"/>
          <w:u w:val="single"/>
        </w:rPr>
      </w:pPr>
    </w:p>
    <w:p w14:paraId="1F67ECF7">
      <w:pPr>
        <w:spacing w:line="360" w:lineRule="auto"/>
        <w:ind w:firstLine="120" w:firstLineChars="50"/>
        <w:rPr>
          <w:rFonts w:hint="eastAsia" w:ascii="宋体" w:hAnsi="宋体" w:eastAsia="宋体" w:cs="宋体"/>
          <w:bCs/>
          <w:color w:val="auto"/>
          <w:sz w:val="24"/>
          <w:szCs w:val="24"/>
          <w:highlight w:val="none"/>
        </w:rPr>
      </w:pPr>
    </w:p>
    <w:p w14:paraId="00AE2E5E">
      <w:pPr>
        <w:spacing w:line="360" w:lineRule="auto"/>
        <w:ind w:firstLine="120" w:firstLineChars="50"/>
        <w:rPr>
          <w:rFonts w:hint="eastAsia" w:ascii="宋体" w:hAnsi="宋体" w:eastAsia="宋体" w:cs="宋体"/>
          <w:bCs/>
          <w:color w:val="auto"/>
          <w:sz w:val="24"/>
          <w:szCs w:val="24"/>
          <w:highlight w:val="none"/>
        </w:rPr>
      </w:pPr>
    </w:p>
    <w:p w14:paraId="4273B1D9">
      <w:pPr>
        <w:pStyle w:val="3"/>
        <w:rPr>
          <w:rFonts w:hint="eastAsia" w:ascii="宋体" w:hAnsi="宋体" w:eastAsia="宋体" w:cs="宋体"/>
          <w:color w:val="auto"/>
          <w:sz w:val="24"/>
          <w:szCs w:val="24"/>
          <w:highlight w:val="none"/>
        </w:rPr>
      </w:pPr>
    </w:p>
    <w:p w14:paraId="68235D0E">
      <w:pPr>
        <w:rPr>
          <w:rFonts w:hint="eastAsia" w:ascii="宋体" w:hAnsi="宋体" w:eastAsia="宋体" w:cs="宋体"/>
          <w:bCs/>
          <w:color w:val="auto"/>
          <w:sz w:val="24"/>
          <w:szCs w:val="24"/>
          <w:highlight w:val="none"/>
        </w:rPr>
      </w:pPr>
    </w:p>
    <w:p w14:paraId="56442DC2">
      <w:pPr>
        <w:pStyle w:val="3"/>
        <w:rPr>
          <w:rFonts w:hint="eastAsia" w:ascii="宋体" w:hAnsi="宋体" w:eastAsia="宋体" w:cs="宋体"/>
          <w:color w:val="auto"/>
          <w:sz w:val="24"/>
          <w:szCs w:val="24"/>
          <w:highlight w:val="none"/>
        </w:rPr>
      </w:pPr>
    </w:p>
    <w:p w14:paraId="759CE2AB">
      <w:pPr>
        <w:rPr>
          <w:rFonts w:hint="eastAsia" w:ascii="宋体" w:hAnsi="宋体" w:eastAsia="宋体" w:cs="宋体"/>
          <w:color w:val="auto"/>
          <w:sz w:val="24"/>
          <w:szCs w:val="24"/>
          <w:highlight w:val="none"/>
        </w:rPr>
      </w:pPr>
    </w:p>
    <w:p w14:paraId="4AEE60CC">
      <w:pPr>
        <w:pStyle w:val="8"/>
        <w:rPr>
          <w:rFonts w:hint="eastAsia" w:ascii="宋体" w:hAnsi="宋体" w:eastAsia="宋体" w:cs="宋体"/>
          <w:color w:val="auto"/>
          <w:sz w:val="24"/>
          <w:szCs w:val="24"/>
          <w:highlight w:val="none"/>
        </w:rPr>
      </w:pPr>
    </w:p>
    <w:p w14:paraId="3E44E05F">
      <w:pPr>
        <w:rPr>
          <w:rFonts w:hint="eastAsia" w:ascii="宋体" w:hAnsi="宋体" w:eastAsia="宋体" w:cs="宋体"/>
          <w:color w:val="auto"/>
          <w:sz w:val="24"/>
          <w:szCs w:val="24"/>
          <w:highlight w:val="none"/>
        </w:rPr>
      </w:pPr>
    </w:p>
    <w:p w14:paraId="1882AB47">
      <w:pPr>
        <w:pStyle w:val="8"/>
        <w:rPr>
          <w:rFonts w:hint="eastAsia" w:ascii="宋体" w:hAnsi="宋体" w:eastAsia="宋体" w:cs="宋体"/>
          <w:color w:val="auto"/>
          <w:sz w:val="24"/>
          <w:szCs w:val="24"/>
          <w:highlight w:val="none"/>
        </w:rPr>
      </w:pPr>
    </w:p>
    <w:p w14:paraId="0A552F4A">
      <w:pPr>
        <w:rPr>
          <w:rFonts w:hint="eastAsia" w:ascii="宋体" w:hAnsi="宋体" w:eastAsia="宋体" w:cs="宋体"/>
          <w:color w:val="auto"/>
          <w:sz w:val="24"/>
          <w:szCs w:val="24"/>
          <w:highlight w:val="none"/>
        </w:rPr>
      </w:pPr>
    </w:p>
    <w:p w14:paraId="7DC7AEA4">
      <w:pPr>
        <w:pStyle w:val="8"/>
        <w:rPr>
          <w:rFonts w:hint="eastAsia" w:ascii="宋体" w:hAnsi="宋体" w:eastAsia="宋体" w:cs="宋体"/>
          <w:color w:val="auto"/>
          <w:sz w:val="24"/>
          <w:szCs w:val="24"/>
          <w:highlight w:val="none"/>
        </w:rPr>
      </w:pPr>
    </w:p>
    <w:p w14:paraId="077E299C">
      <w:pPr>
        <w:rPr>
          <w:rFonts w:hint="eastAsia" w:ascii="宋体" w:hAnsi="宋体" w:eastAsia="宋体" w:cs="宋体"/>
          <w:color w:val="auto"/>
          <w:sz w:val="24"/>
          <w:szCs w:val="24"/>
          <w:highlight w:val="none"/>
        </w:rPr>
      </w:pPr>
    </w:p>
    <w:p w14:paraId="7E11A6CF">
      <w:pPr>
        <w:pStyle w:val="8"/>
        <w:rPr>
          <w:rFonts w:hint="eastAsia" w:ascii="宋体" w:hAnsi="宋体" w:eastAsia="宋体" w:cs="宋体"/>
          <w:color w:val="auto"/>
          <w:sz w:val="24"/>
          <w:szCs w:val="24"/>
          <w:highlight w:val="none"/>
        </w:rPr>
      </w:pPr>
    </w:p>
    <w:p w14:paraId="025AF806">
      <w:pPr>
        <w:rPr>
          <w:rFonts w:hint="eastAsia" w:ascii="宋体" w:hAnsi="宋体" w:eastAsia="宋体" w:cs="宋体"/>
          <w:color w:val="auto"/>
          <w:sz w:val="24"/>
          <w:szCs w:val="24"/>
          <w:highlight w:val="none"/>
        </w:rPr>
      </w:pPr>
    </w:p>
    <w:p w14:paraId="1DBE9E11">
      <w:pPr>
        <w:pStyle w:val="8"/>
        <w:rPr>
          <w:rFonts w:hint="eastAsia" w:ascii="宋体" w:hAnsi="宋体" w:eastAsia="宋体" w:cs="宋体"/>
          <w:color w:val="auto"/>
          <w:sz w:val="24"/>
          <w:szCs w:val="24"/>
          <w:highlight w:val="none"/>
        </w:rPr>
      </w:pPr>
    </w:p>
    <w:p w14:paraId="74A33506">
      <w:pPr>
        <w:rPr>
          <w:rFonts w:hint="eastAsia"/>
        </w:rPr>
      </w:pPr>
      <w:bookmarkStart w:id="86" w:name="_GoBack"/>
      <w:bookmarkEnd w:id="86"/>
    </w:p>
    <w:p w14:paraId="1AE55B75">
      <w:pPr>
        <w:pStyle w:val="8"/>
        <w:rPr>
          <w:rFonts w:hint="eastAsia" w:ascii="宋体" w:hAnsi="宋体" w:eastAsia="宋体" w:cs="宋体"/>
          <w:highlight w:val="none"/>
        </w:rPr>
      </w:pPr>
    </w:p>
    <w:p w14:paraId="5FDFFD4C">
      <w:pPr>
        <w:pStyle w:val="2"/>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14:paraId="476E0A16">
      <w:pPr>
        <w:pStyle w:val="3"/>
        <w:spacing w:before="0" w:after="0" w:line="440" w:lineRule="exact"/>
        <w:jc w:val="center"/>
        <w:rPr>
          <w:rFonts w:hint="eastAsia" w:ascii="宋体" w:hAnsi="宋体" w:eastAsia="宋体" w:cs="宋体"/>
          <w:color w:val="auto"/>
          <w:sz w:val="28"/>
          <w:szCs w:val="28"/>
          <w:highlight w:val="none"/>
        </w:rPr>
      </w:pPr>
      <w:bookmarkStart w:id="6" w:name="_Toc373342697"/>
      <w:bookmarkStart w:id="7" w:name="_Toc287002504"/>
      <w:bookmarkStart w:id="8" w:name="_Toc373342648"/>
      <w:bookmarkStart w:id="9" w:name="_Toc30736"/>
      <w:bookmarkStart w:id="10" w:name="_Toc373401591"/>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7F20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373BE5B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75E251C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0FE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351C73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348C91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65F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0952E3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388A75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1D26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05DD71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60F6BF17">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3789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27C106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4AE0675F">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3F0C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6D823A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22713310">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715CB2C0">
            <w:pPr>
              <w:keepNext w:val="0"/>
              <w:keepLines w:val="0"/>
              <w:widowControl/>
              <w:suppressLineNumbers w:val="0"/>
              <w:jc w:val="left"/>
              <w:rPr>
                <w:rFonts w:hint="eastAsia" w:ascii="宋体" w:hAnsi="宋体" w:eastAsia="宋体" w:cs="宋体"/>
                <w:b/>
                <w:color w:val="auto"/>
                <w:sz w:val="24"/>
                <w:szCs w:val="24"/>
                <w:highlight w:val="none"/>
              </w:rPr>
            </w:pPr>
          </w:p>
        </w:tc>
      </w:tr>
      <w:tr w14:paraId="739C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4D39E2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724C41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3A0F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54D6C2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513A6A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5EEDCE0">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00F7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3FDDB1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45B012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45467B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496840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C8F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784464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68FDABC3">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6B1B67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27A49BD5">
      <w:pPr>
        <w:pStyle w:val="3"/>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14:paraId="7C94F977">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35DC0DB8">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4899D08D">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2185172E">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3D42CF6C">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7200FACA">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1F129737">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524453C7">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10CB4A02">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429FC1E6">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379E9BD2">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1FF38AD4">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541D8A79">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3601238D">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36043607">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69E2A5A8">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6B8BB25D">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4339CCC6">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36CC30AD">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2D9632C3">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353BF4C8">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191F1B64">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2D5F69B5">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79217296">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0FE36837">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57DCA7D4">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59206486">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2FCAF6EB">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14C00293">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429E0E42">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287002508"/>
      <w:bookmarkStart w:id="20" w:name="_Toc17031"/>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6928CF51">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7B1DCC55">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01E04868">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4F1C143D">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13E17D83">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3A469761">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3B526BAD">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6477ED49">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2CDAE4EB">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7C7C960F">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0A6EA2FF">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5EA51F7E">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C00000"/>
          <w:sz w:val="24"/>
          <w:szCs w:val="24"/>
          <w:highlight w:val="none"/>
        </w:rPr>
        <w:t>按</w:t>
      </w:r>
      <w:r>
        <w:rPr>
          <w:rFonts w:hint="eastAsia" w:ascii="宋体" w:hAnsi="宋体" w:eastAsia="宋体" w:cs="宋体"/>
          <w:b/>
          <w:color w:val="C00000"/>
          <w:sz w:val="24"/>
          <w:szCs w:val="24"/>
          <w:highlight w:val="none"/>
          <w:lang w:val="en-GB"/>
        </w:rPr>
        <w:t>递交</w:t>
      </w:r>
      <w:r>
        <w:rPr>
          <w:rFonts w:hint="eastAsia" w:ascii="宋体" w:hAnsi="宋体" w:eastAsia="宋体" w:cs="宋体"/>
          <w:b/>
          <w:color w:val="C00000"/>
          <w:sz w:val="24"/>
          <w:szCs w:val="24"/>
          <w:highlight w:val="none"/>
        </w:rPr>
        <w:t>响应</w:t>
      </w:r>
      <w:r>
        <w:rPr>
          <w:rFonts w:hint="eastAsia" w:ascii="宋体" w:hAnsi="宋体" w:eastAsia="宋体" w:cs="宋体"/>
          <w:b/>
          <w:color w:val="C00000"/>
          <w:sz w:val="24"/>
          <w:szCs w:val="24"/>
          <w:highlight w:val="none"/>
          <w:lang w:val="en-GB"/>
        </w:rPr>
        <w:t>文件的顺序</w:t>
      </w:r>
      <w:r>
        <w:rPr>
          <w:rFonts w:hint="eastAsia" w:ascii="宋体" w:hAnsi="宋体" w:eastAsia="宋体" w:cs="宋体"/>
          <w:b/>
          <w:color w:val="C00000"/>
          <w:sz w:val="24"/>
          <w:szCs w:val="24"/>
          <w:highlight w:val="none"/>
        </w:rPr>
        <w:t>拆封并公开报价。</w:t>
      </w:r>
    </w:p>
    <w:p w14:paraId="0FCC8F33">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7D9A7C7E">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268E30FA">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340BD229">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5C727E56">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346A8713">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6A5464F8">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715EA3B1">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60CD3DE1">
      <w:pPr>
        <w:spacing w:line="360" w:lineRule="auto"/>
        <w:rPr>
          <w:rFonts w:hint="eastAsia" w:ascii="宋体" w:hAnsi="宋体" w:eastAsia="宋体" w:cs="宋体"/>
          <w:b/>
          <w:color w:val="auto"/>
          <w:sz w:val="24"/>
          <w:szCs w:val="24"/>
          <w:highlight w:val="none"/>
        </w:rPr>
      </w:pPr>
      <w:bookmarkStart w:id="27" w:name="_Toc376848254"/>
      <w:bookmarkStart w:id="28" w:name="_Toc286758340"/>
      <w:bookmarkStart w:id="29" w:name="_Toc463859525"/>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113C9F6C">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14:paraId="08E7F4E8">
      <w:pPr>
        <w:jc w:val="both"/>
        <w:rPr>
          <w:rFonts w:hint="eastAsia" w:ascii="宋体" w:hAnsi="宋体" w:eastAsia="宋体" w:cs="宋体"/>
          <w:color w:val="auto"/>
          <w:sz w:val="24"/>
          <w:highlight w:val="none"/>
        </w:rPr>
      </w:pPr>
    </w:p>
    <w:p w14:paraId="15C24E1C">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389B5D1F">
      <w:pPr>
        <w:jc w:val="center"/>
        <w:rPr>
          <w:rFonts w:hint="eastAsia" w:ascii="宋体" w:hAnsi="宋体" w:eastAsia="宋体" w:cs="宋体"/>
          <w:color w:val="auto"/>
          <w:sz w:val="24"/>
          <w:highlight w:val="none"/>
        </w:rPr>
      </w:pPr>
    </w:p>
    <w:p w14:paraId="0C803627">
      <w:pPr>
        <w:jc w:val="center"/>
        <w:rPr>
          <w:rFonts w:hint="eastAsia" w:ascii="宋体" w:hAnsi="宋体" w:eastAsia="宋体" w:cs="宋体"/>
          <w:b/>
          <w:color w:val="auto"/>
          <w:sz w:val="52"/>
          <w:szCs w:val="52"/>
          <w:highlight w:val="none"/>
        </w:rPr>
      </w:pPr>
    </w:p>
    <w:p w14:paraId="0D8ADA77">
      <w:pPr>
        <w:jc w:val="center"/>
        <w:rPr>
          <w:rFonts w:hint="eastAsia" w:ascii="宋体" w:hAnsi="宋体" w:eastAsia="宋体" w:cs="宋体"/>
          <w:b/>
          <w:color w:val="auto"/>
          <w:sz w:val="52"/>
          <w:szCs w:val="52"/>
          <w:highlight w:val="none"/>
        </w:rPr>
      </w:pPr>
    </w:p>
    <w:p w14:paraId="2A79B5AB">
      <w:pPr>
        <w:jc w:val="center"/>
        <w:rPr>
          <w:rFonts w:hint="eastAsia" w:ascii="宋体" w:hAnsi="宋体" w:eastAsia="宋体" w:cs="宋体"/>
          <w:b/>
          <w:color w:val="auto"/>
          <w:sz w:val="52"/>
          <w:szCs w:val="52"/>
          <w:highlight w:val="none"/>
        </w:rPr>
      </w:pPr>
    </w:p>
    <w:p w14:paraId="0A651D2D">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03DEED93">
      <w:pPr>
        <w:rPr>
          <w:rFonts w:hint="eastAsia" w:ascii="宋体" w:hAnsi="宋体" w:eastAsia="宋体" w:cs="宋体"/>
          <w:color w:val="auto"/>
          <w:sz w:val="24"/>
          <w:highlight w:val="none"/>
        </w:rPr>
      </w:pPr>
    </w:p>
    <w:p w14:paraId="4335DD90">
      <w:pPr>
        <w:rPr>
          <w:rFonts w:hint="eastAsia" w:ascii="宋体" w:hAnsi="宋体" w:eastAsia="宋体" w:cs="宋体"/>
          <w:color w:val="auto"/>
          <w:sz w:val="24"/>
          <w:highlight w:val="none"/>
        </w:rPr>
      </w:pPr>
    </w:p>
    <w:p w14:paraId="1D96F6AD">
      <w:pPr>
        <w:rPr>
          <w:rFonts w:hint="eastAsia" w:ascii="宋体" w:hAnsi="宋体" w:eastAsia="宋体" w:cs="宋体"/>
          <w:color w:val="auto"/>
          <w:sz w:val="24"/>
          <w:highlight w:val="none"/>
        </w:rPr>
      </w:pPr>
    </w:p>
    <w:p w14:paraId="425CAB0E">
      <w:pPr>
        <w:rPr>
          <w:rFonts w:hint="eastAsia" w:ascii="宋体" w:hAnsi="宋体" w:eastAsia="宋体" w:cs="宋体"/>
          <w:color w:val="auto"/>
          <w:sz w:val="24"/>
          <w:highlight w:val="none"/>
        </w:rPr>
      </w:pPr>
    </w:p>
    <w:p w14:paraId="014DF43E">
      <w:pPr>
        <w:rPr>
          <w:rFonts w:hint="eastAsia" w:ascii="宋体" w:hAnsi="宋体" w:eastAsia="宋体" w:cs="宋体"/>
          <w:color w:val="auto"/>
          <w:sz w:val="24"/>
          <w:highlight w:val="none"/>
        </w:rPr>
      </w:pPr>
    </w:p>
    <w:p w14:paraId="5704B8CF">
      <w:pPr>
        <w:rPr>
          <w:rFonts w:hint="eastAsia" w:ascii="宋体" w:hAnsi="宋体" w:eastAsia="宋体" w:cs="宋体"/>
          <w:color w:val="auto"/>
          <w:sz w:val="24"/>
          <w:highlight w:val="none"/>
        </w:rPr>
      </w:pPr>
    </w:p>
    <w:p w14:paraId="2CFCB9EC">
      <w:pPr>
        <w:rPr>
          <w:rFonts w:hint="eastAsia" w:ascii="宋体" w:hAnsi="宋体" w:eastAsia="宋体" w:cs="宋体"/>
          <w:color w:val="auto"/>
          <w:sz w:val="24"/>
          <w:highlight w:val="none"/>
        </w:rPr>
      </w:pPr>
    </w:p>
    <w:p w14:paraId="4E046744">
      <w:pPr>
        <w:rPr>
          <w:rFonts w:hint="eastAsia" w:ascii="宋体" w:hAnsi="宋体" w:eastAsia="宋体" w:cs="宋体"/>
          <w:color w:val="auto"/>
          <w:sz w:val="24"/>
          <w:highlight w:val="none"/>
        </w:rPr>
      </w:pPr>
    </w:p>
    <w:p w14:paraId="4F948163">
      <w:pPr>
        <w:rPr>
          <w:rFonts w:hint="eastAsia" w:ascii="宋体" w:hAnsi="宋体" w:eastAsia="宋体" w:cs="宋体"/>
          <w:color w:val="auto"/>
          <w:sz w:val="24"/>
          <w:highlight w:val="none"/>
        </w:rPr>
      </w:pPr>
    </w:p>
    <w:p w14:paraId="723FA0F2">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4C74D5BA">
      <w:pPr>
        <w:rPr>
          <w:rFonts w:hint="eastAsia" w:ascii="宋体" w:hAnsi="宋体" w:eastAsia="宋体" w:cs="宋体"/>
          <w:color w:val="auto"/>
          <w:sz w:val="28"/>
          <w:highlight w:val="none"/>
          <w:u w:val="single"/>
        </w:rPr>
      </w:pPr>
    </w:p>
    <w:p w14:paraId="2EC435C9">
      <w:pPr>
        <w:rPr>
          <w:rFonts w:hint="eastAsia" w:ascii="宋体" w:hAnsi="宋体" w:eastAsia="宋体" w:cs="宋体"/>
          <w:color w:val="auto"/>
          <w:sz w:val="28"/>
          <w:highlight w:val="none"/>
          <w:u w:val="single"/>
        </w:rPr>
      </w:pPr>
    </w:p>
    <w:p w14:paraId="25F874AF">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346500C7">
      <w:pPr>
        <w:rPr>
          <w:rFonts w:hint="eastAsia" w:ascii="宋体" w:hAnsi="宋体" w:eastAsia="宋体" w:cs="宋体"/>
          <w:color w:val="auto"/>
          <w:sz w:val="28"/>
          <w:highlight w:val="none"/>
          <w:u w:val="single"/>
        </w:rPr>
      </w:pPr>
    </w:p>
    <w:p w14:paraId="603EB04C">
      <w:pPr>
        <w:rPr>
          <w:rFonts w:hint="eastAsia" w:ascii="宋体" w:hAnsi="宋体" w:eastAsia="宋体" w:cs="宋体"/>
          <w:color w:val="auto"/>
          <w:sz w:val="28"/>
          <w:highlight w:val="none"/>
          <w:u w:val="single"/>
        </w:rPr>
      </w:pPr>
    </w:p>
    <w:p w14:paraId="36AD3AE0">
      <w:pPr>
        <w:rPr>
          <w:rFonts w:hint="eastAsia" w:ascii="宋体" w:hAnsi="宋体" w:eastAsia="宋体" w:cs="宋体"/>
          <w:color w:val="auto"/>
          <w:sz w:val="28"/>
          <w:highlight w:val="none"/>
          <w:u w:val="single"/>
        </w:rPr>
      </w:pPr>
    </w:p>
    <w:p w14:paraId="676CA803">
      <w:pPr>
        <w:rPr>
          <w:rFonts w:hint="eastAsia" w:ascii="宋体" w:hAnsi="宋体" w:eastAsia="宋体" w:cs="宋体"/>
          <w:color w:val="auto"/>
          <w:sz w:val="28"/>
          <w:highlight w:val="none"/>
          <w:u w:val="single"/>
        </w:rPr>
      </w:pPr>
    </w:p>
    <w:p w14:paraId="1E8CF389">
      <w:pPr>
        <w:rPr>
          <w:rFonts w:hint="eastAsia" w:ascii="宋体" w:hAnsi="宋体" w:eastAsia="宋体" w:cs="宋体"/>
          <w:color w:val="auto"/>
          <w:sz w:val="28"/>
          <w:highlight w:val="none"/>
          <w:u w:val="single"/>
        </w:rPr>
      </w:pPr>
    </w:p>
    <w:p w14:paraId="201E30FD">
      <w:pPr>
        <w:rPr>
          <w:rFonts w:hint="eastAsia" w:ascii="宋体" w:hAnsi="宋体" w:eastAsia="宋体" w:cs="宋体"/>
          <w:color w:val="auto"/>
          <w:sz w:val="28"/>
          <w:highlight w:val="none"/>
          <w:u w:val="single"/>
        </w:rPr>
      </w:pPr>
    </w:p>
    <w:p w14:paraId="0D61B840">
      <w:pPr>
        <w:rPr>
          <w:rFonts w:hint="eastAsia" w:ascii="宋体" w:hAnsi="宋体" w:eastAsia="宋体" w:cs="宋体"/>
          <w:color w:val="auto"/>
          <w:sz w:val="28"/>
          <w:highlight w:val="none"/>
          <w:u w:val="single"/>
        </w:rPr>
      </w:pPr>
    </w:p>
    <w:p w14:paraId="4446828E">
      <w:pPr>
        <w:rPr>
          <w:rFonts w:hint="eastAsia" w:ascii="宋体" w:hAnsi="宋体" w:eastAsia="宋体" w:cs="宋体"/>
          <w:color w:val="auto"/>
          <w:sz w:val="28"/>
          <w:highlight w:val="none"/>
          <w:u w:val="single"/>
        </w:rPr>
      </w:pPr>
    </w:p>
    <w:p w14:paraId="5F39E30A">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5A99EEEE">
      <w:pPr>
        <w:jc w:val="center"/>
        <w:rPr>
          <w:rFonts w:hint="eastAsia" w:ascii="宋体" w:hAnsi="宋体" w:eastAsia="宋体" w:cs="宋体"/>
          <w:color w:val="auto"/>
          <w:sz w:val="28"/>
          <w:highlight w:val="none"/>
        </w:rPr>
      </w:pPr>
    </w:p>
    <w:p w14:paraId="0C3357A0">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7C87B018">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0DD5830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4437BA3F">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11B5BC88">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745801B0">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4CC0F67C">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5DF96CA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74B86C68">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19E02F6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27F78B5C">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4C0476B9">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54DA3B5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3A01F3BE">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11E0648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1C7A364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1229515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6462FEEC">
      <w:pPr>
        <w:spacing w:line="432" w:lineRule="auto"/>
        <w:rPr>
          <w:rFonts w:hint="eastAsia" w:ascii="宋体" w:hAnsi="宋体" w:eastAsia="宋体" w:cs="宋体"/>
          <w:color w:val="auto"/>
          <w:sz w:val="24"/>
          <w:highlight w:val="none"/>
        </w:rPr>
      </w:pPr>
    </w:p>
    <w:p w14:paraId="6CF08031">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4B5BFFC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191DFA99">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665FCF2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714FEB0A">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0570843">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23D99FAD">
      <w:pPr>
        <w:pStyle w:val="2"/>
        <w:jc w:val="center"/>
        <w:rPr>
          <w:rFonts w:hint="eastAsia" w:ascii="宋体" w:hAnsi="宋体" w:eastAsia="宋体" w:cs="宋体"/>
          <w:b/>
          <w:bCs/>
          <w:color w:val="auto"/>
          <w:sz w:val="32"/>
          <w:highlight w:val="none"/>
        </w:rPr>
      </w:pPr>
      <w:bookmarkStart w:id="34" w:name="_Toc17340"/>
      <w:bookmarkStart w:id="35" w:name="_Toc223948599"/>
      <w:bookmarkStart w:id="36" w:name="_Toc225565937"/>
      <w:r>
        <w:rPr>
          <w:rFonts w:hint="eastAsia" w:ascii="宋体" w:hAnsi="宋体" w:eastAsia="宋体" w:cs="宋体"/>
          <w:b/>
          <w:bCs/>
          <w:color w:val="auto"/>
          <w:sz w:val="32"/>
          <w:highlight w:val="none"/>
        </w:rPr>
        <w:t>2. 报 价 表</w:t>
      </w:r>
      <w:bookmarkEnd w:id="34"/>
      <w:bookmarkEnd w:id="35"/>
      <w:bookmarkEnd w:id="36"/>
    </w:p>
    <w:p w14:paraId="678CBE89">
      <w:pPr>
        <w:spacing w:line="120" w:lineRule="auto"/>
        <w:rPr>
          <w:rFonts w:hint="eastAsia" w:ascii="宋体" w:hAnsi="宋体" w:eastAsia="宋体" w:cs="宋体"/>
          <w:color w:val="auto"/>
          <w:sz w:val="28"/>
          <w:highlight w:val="none"/>
        </w:rPr>
      </w:pPr>
    </w:p>
    <w:p w14:paraId="4AA518A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0BC4E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14:paraId="0FF5016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751538DF">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3B8FA1A4">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5C71CA8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62331CF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5DACEE1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1B82A56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5C11BB2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2CC69A0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481DE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1073F0B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1633D64B">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16A387B3">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570F88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07B55E8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53091132">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FDE47D6">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D4E30A6">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6BAA2D92">
            <w:pPr>
              <w:spacing w:line="400" w:lineRule="exact"/>
              <w:jc w:val="center"/>
              <w:rPr>
                <w:rFonts w:hint="eastAsia" w:asciiTheme="minorEastAsia" w:hAnsiTheme="minorEastAsia" w:eastAsiaTheme="minorEastAsia" w:cstheme="minorEastAsia"/>
                <w:color w:val="auto"/>
                <w:sz w:val="24"/>
                <w:szCs w:val="24"/>
                <w:highlight w:val="none"/>
              </w:rPr>
            </w:pPr>
          </w:p>
        </w:tc>
      </w:tr>
      <w:tr w14:paraId="1690C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5EC7344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3BE1D39D">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718BE7A2">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473D2B7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29C4A3D1">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60EE0367">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D870881">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6FDE115E">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4852F561">
            <w:pPr>
              <w:spacing w:line="400" w:lineRule="exact"/>
              <w:jc w:val="center"/>
              <w:rPr>
                <w:rFonts w:hint="eastAsia" w:asciiTheme="minorEastAsia" w:hAnsiTheme="minorEastAsia" w:eastAsiaTheme="minorEastAsia" w:cstheme="minorEastAsia"/>
                <w:color w:val="auto"/>
                <w:sz w:val="24"/>
                <w:szCs w:val="24"/>
                <w:highlight w:val="none"/>
              </w:rPr>
            </w:pPr>
          </w:p>
        </w:tc>
      </w:tr>
      <w:tr w14:paraId="5E7E7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1DBA89F">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3286A01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6F9F4D59">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47A5CFB">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5106454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54297E44">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1BB036DE">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F476E2A">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4E769E52">
            <w:pPr>
              <w:spacing w:line="400" w:lineRule="exact"/>
              <w:jc w:val="center"/>
              <w:rPr>
                <w:rFonts w:hint="eastAsia" w:asciiTheme="minorEastAsia" w:hAnsiTheme="minorEastAsia" w:eastAsiaTheme="minorEastAsia" w:cstheme="minorEastAsia"/>
                <w:color w:val="auto"/>
                <w:sz w:val="24"/>
                <w:szCs w:val="24"/>
                <w:highlight w:val="none"/>
              </w:rPr>
            </w:pPr>
          </w:p>
        </w:tc>
      </w:tr>
      <w:tr w14:paraId="5C414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5D7791BF">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52A8209C">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3B2095D2">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02A63AD8">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6AB4E21A">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959DF92">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63D2F9B5">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5BD07B82">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3208526">
            <w:pPr>
              <w:spacing w:line="400" w:lineRule="exact"/>
              <w:jc w:val="center"/>
              <w:rPr>
                <w:rFonts w:hint="eastAsia" w:asciiTheme="minorEastAsia" w:hAnsiTheme="minorEastAsia" w:eastAsiaTheme="minorEastAsia" w:cstheme="minorEastAsia"/>
                <w:color w:val="auto"/>
                <w:sz w:val="24"/>
                <w:szCs w:val="24"/>
                <w:highlight w:val="none"/>
              </w:rPr>
            </w:pPr>
          </w:p>
        </w:tc>
      </w:tr>
      <w:tr w14:paraId="1926C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70C8F15D">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1984EE5F">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61D25940">
      <w:pPr>
        <w:spacing w:line="432" w:lineRule="auto"/>
        <w:rPr>
          <w:rFonts w:hint="eastAsia" w:ascii="宋体" w:hAnsi="宋体" w:eastAsia="宋体" w:cs="宋体"/>
          <w:color w:val="auto"/>
          <w:sz w:val="24"/>
          <w:highlight w:val="none"/>
        </w:rPr>
      </w:pPr>
    </w:p>
    <w:p w14:paraId="4047A47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16D62167">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452B7953">
      <w:pPr>
        <w:pStyle w:val="3"/>
        <w:spacing w:before="0" w:after="0" w:line="460" w:lineRule="exact"/>
        <w:jc w:val="center"/>
        <w:rPr>
          <w:rFonts w:hint="eastAsia" w:ascii="宋体" w:hAnsi="宋体" w:eastAsia="宋体" w:cs="宋体"/>
          <w:color w:val="auto"/>
          <w:highlight w:val="none"/>
        </w:rPr>
      </w:pPr>
      <w:bookmarkStart w:id="37" w:name="_Toc225565940"/>
      <w:bookmarkStart w:id="38" w:name="_Toc223948602"/>
    </w:p>
    <w:p w14:paraId="5CD74553">
      <w:pPr>
        <w:rPr>
          <w:rFonts w:hint="eastAsia" w:ascii="宋体" w:hAnsi="宋体" w:eastAsia="宋体" w:cs="宋体"/>
          <w:highlight w:val="none"/>
        </w:rPr>
      </w:pPr>
    </w:p>
    <w:p w14:paraId="6BE7D423">
      <w:pPr>
        <w:pStyle w:val="3"/>
        <w:spacing w:before="0" w:after="0" w:line="460" w:lineRule="exact"/>
        <w:jc w:val="center"/>
        <w:rPr>
          <w:rFonts w:hint="eastAsia" w:ascii="宋体" w:hAnsi="宋体" w:eastAsia="宋体" w:cs="宋体"/>
          <w:color w:val="auto"/>
          <w:highlight w:val="none"/>
        </w:rPr>
      </w:pPr>
    </w:p>
    <w:p w14:paraId="2DA94C00">
      <w:pPr>
        <w:pStyle w:val="3"/>
        <w:spacing w:before="0" w:after="0" w:line="460" w:lineRule="exact"/>
        <w:jc w:val="center"/>
        <w:rPr>
          <w:rFonts w:hint="eastAsia" w:ascii="宋体" w:hAnsi="宋体" w:eastAsia="宋体" w:cs="宋体"/>
          <w:color w:val="auto"/>
          <w:highlight w:val="none"/>
        </w:rPr>
      </w:pPr>
    </w:p>
    <w:p w14:paraId="434CC08F">
      <w:pPr>
        <w:pStyle w:val="3"/>
        <w:spacing w:before="0" w:after="0" w:line="460" w:lineRule="exact"/>
        <w:jc w:val="center"/>
        <w:rPr>
          <w:rFonts w:hint="eastAsia" w:ascii="宋体" w:hAnsi="宋体" w:eastAsia="宋体" w:cs="宋体"/>
          <w:color w:val="auto"/>
          <w:highlight w:val="none"/>
        </w:rPr>
      </w:pPr>
    </w:p>
    <w:p w14:paraId="3618241E">
      <w:pPr>
        <w:pStyle w:val="3"/>
        <w:spacing w:before="0" w:after="0" w:line="460" w:lineRule="exact"/>
        <w:jc w:val="center"/>
        <w:rPr>
          <w:rFonts w:hint="eastAsia" w:ascii="宋体" w:hAnsi="宋体" w:eastAsia="宋体" w:cs="宋体"/>
          <w:color w:val="auto"/>
          <w:highlight w:val="none"/>
        </w:rPr>
      </w:pPr>
    </w:p>
    <w:p w14:paraId="70309ACF">
      <w:pPr>
        <w:pStyle w:val="3"/>
        <w:spacing w:before="0" w:after="0" w:line="460" w:lineRule="exact"/>
        <w:jc w:val="center"/>
        <w:rPr>
          <w:rFonts w:hint="eastAsia" w:ascii="宋体" w:hAnsi="宋体" w:eastAsia="宋体" w:cs="宋体"/>
          <w:color w:val="auto"/>
          <w:highlight w:val="none"/>
        </w:rPr>
      </w:pPr>
    </w:p>
    <w:p w14:paraId="43A098DD">
      <w:pPr>
        <w:pStyle w:val="3"/>
        <w:spacing w:before="0" w:after="0" w:line="460" w:lineRule="exact"/>
        <w:jc w:val="center"/>
        <w:rPr>
          <w:rFonts w:hint="eastAsia" w:ascii="宋体" w:hAnsi="宋体" w:eastAsia="宋体" w:cs="宋体"/>
          <w:color w:val="auto"/>
          <w:highlight w:val="none"/>
        </w:rPr>
      </w:pPr>
    </w:p>
    <w:p w14:paraId="6DC1246C">
      <w:pPr>
        <w:rPr>
          <w:rFonts w:hint="eastAsia" w:ascii="宋体" w:hAnsi="宋体" w:eastAsia="宋体" w:cs="宋体"/>
          <w:highlight w:val="none"/>
        </w:rPr>
      </w:pPr>
    </w:p>
    <w:p w14:paraId="55031C22">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60C51637">
      <w:pPr>
        <w:pStyle w:val="3"/>
        <w:spacing w:before="0" w:after="0" w:line="460" w:lineRule="exact"/>
        <w:jc w:val="center"/>
        <w:rPr>
          <w:rFonts w:hint="eastAsia" w:ascii="宋体" w:hAnsi="宋体" w:eastAsia="宋体" w:cs="宋体"/>
          <w:color w:val="auto"/>
          <w:highlight w:val="none"/>
          <w:lang w:val="en-US" w:eastAsia="zh-CN"/>
        </w:rPr>
      </w:pPr>
    </w:p>
    <w:p w14:paraId="72FA7575">
      <w:pPr>
        <w:rPr>
          <w:rFonts w:hint="eastAsia" w:ascii="宋体" w:hAnsi="宋体" w:eastAsia="宋体" w:cs="宋体"/>
          <w:color w:val="auto"/>
          <w:highlight w:val="none"/>
          <w:lang w:val="en-US" w:eastAsia="zh-CN"/>
        </w:rPr>
      </w:pPr>
    </w:p>
    <w:p w14:paraId="1B7E8BEB">
      <w:pPr>
        <w:pStyle w:val="8"/>
        <w:rPr>
          <w:rFonts w:hint="eastAsia" w:ascii="宋体" w:hAnsi="宋体" w:eastAsia="宋体" w:cs="宋体"/>
          <w:color w:val="auto"/>
          <w:highlight w:val="none"/>
          <w:lang w:val="en-US" w:eastAsia="zh-CN"/>
        </w:rPr>
      </w:pPr>
    </w:p>
    <w:p w14:paraId="2CCE0631">
      <w:pPr>
        <w:rPr>
          <w:rFonts w:hint="eastAsia" w:ascii="宋体" w:hAnsi="宋体" w:eastAsia="宋体" w:cs="宋体"/>
          <w:color w:val="auto"/>
          <w:highlight w:val="none"/>
          <w:lang w:val="en-US" w:eastAsia="zh-CN"/>
        </w:rPr>
      </w:pPr>
    </w:p>
    <w:p w14:paraId="1571C0D3">
      <w:pPr>
        <w:pStyle w:val="8"/>
        <w:rPr>
          <w:rFonts w:hint="eastAsia"/>
          <w:lang w:val="en-US" w:eastAsia="zh-CN"/>
        </w:rPr>
      </w:pPr>
    </w:p>
    <w:p w14:paraId="27EC525D">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1E7D4F58">
      <w:pPr>
        <w:spacing w:line="432" w:lineRule="auto"/>
        <w:rPr>
          <w:rFonts w:hint="eastAsia" w:ascii="宋体" w:hAnsi="宋体" w:eastAsia="宋体" w:cs="宋体"/>
          <w:color w:val="auto"/>
          <w:sz w:val="24"/>
          <w:highlight w:val="none"/>
        </w:rPr>
      </w:pPr>
    </w:p>
    <w:p w14:paraId="01EDA9C6">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14:paraId="5324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4A3BB38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02FEF8E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4DF8374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1F7C4BB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65C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0A55ADF8">
            <w:pPr>
              <w:spacing w:line="400" w:lineRule="exact"/>
              <w:rPr>
                <w:rFonts w:hint="eastAsia" w:ascii="宋体" w:hAnsi="宋体" w:eastAsia="宋体" w:cs="宋体"/>
                <w:color w:val="auto"/>
                <w:sz w:val="24"/>
                <w:highlight w:val="none"/>
              </w:rPr>
            </w:pPr>
          </w:p>
        </w:tc>
        <w:tc>
          <w:tcPr>
            <w:tcW w:w="2998" w:type="dxa"/>
          </w:tcPr>
          <w:p w14:paraId="03B5AC09">
            <w:pPr>
              <w:spacing w:line="400" w:lineRule="exact"/>
              <w:rPr>
                <w:rFonts w:hint="eastAsia" w:ascii="宋体" w:hAnsi="宋体" w:eastAsia="宋体" w:cs="宋体"/>
                <w:color w:val="auto"/>
                <w:sz w:val="24"/>
                <w:highlight w:val="none"/>
              </w:rPr>
            </w:pPr>
          </w:p>
        </w:tc>
        <w:tc>
          <w:tcPr>
            <w:tcW w:w="2694" w:type="dxa"/>
          </w:tcPr>
          <w:p w14:paraId="60724901">
            <w:pPr>
              <w:spacing w:line="400" w:lineRule="exact"/>
              <w:rPr>
                <w:rFonts w:hint="eastAsia" w:ascii="宋体" w:hAnsi="宋体" w:eastAsia="宋体" w:cs="宋体"/>
                <w:color w:val="auto"/>
                <w:sz w:val="24"/>
                <w:highlight w:val="none"/>
              </w:rPr>
            </w:pPr>
          </w:p>
        </w:tc>
        <w:tc>
          <w:tcPr>
            <w:tcW w:w="1635" w:type="dxa"/>
          </w:tcPr>
          <w:p w14:paraId="17E8A23B">
            <w:pPr>
              <w:spacing w:line="400" w:lineRule="exact"/>
              <w:rPr>
                <w:rFonts w:hint="eastAsia" w:ascii="宋体" w:hAnsi="宋体" w:eastAsia="宋体" w:cs="宋体"/>
                <w:color w:val="auto"/>
                <w:sz w:val="24"/>
                <w:highlight w:val="none"/>
              </w:rPr>
            </w:pPr>
          </w:p>
        </w:tc>
      </w:tr>
      <w:tr w14:paraId="5EE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5C8FA1A">
            <w:pPr>
              <w:spacing w:line="400" w:lineRule="exact"/>
              <w:rPr>
                <w:rFonts w:hint="eastAsia" w:ascii="宋体" w:hAnsi="宋体" w:eastAsia="宋体" w:cs="宋体"/>
                <w:color w:val="auto"/>
                <w:sz w:val="24"/>
                <w:highlight w:val="none"/>
              </w:rPr>
            </w:pPr>
          </w:p>
        </w:tc>
        <w:tc>
          <w:tcPr>
            <w:tcW w:w="2998" w:type="dxa"/>
          </w:tcPr>
          <w:p w14:paraId="531F6D73">
            <w:pPr>
              <w:spacing w:line="400" w:lineRule="exact"/>
              <w:rPr>
                <w:rFonts w:hint="eastAsia" w:ascii="宋体" w:hAnsi="宋体" w:eastAsia="宋体" w:cs="宋体"/>
                <w:color w:val="auto"/>
                <w:sz w:val="24"/>
                <w:highlight w:val="none"/>
              </w:rPr>
            </w:pPr>
          </w:p>
        </w:tc>
        <w:tc>
          <w:tcPr>
            <w:tcW w:w="2694" w:type="dxa"/>
          </w:tcPr>
          <w:p w14:paraId="3E464F40">
            <w:pPr>
              <w:spacing w:line="400" w:lineRule="exact"/>
              <w:rPr>
                <w:rFonts w:hint="eastAsia" w:ascii="宋体" w:hAnsi="宋体" w:eastAsia="宋体" w:cs="宋体"/>
                <w:color w:val="auto"/>
                <w:sz w:val="24"/>
                <w:highlight w:val="none"/>
              </w:rPr>
            </w:pPr>
          </w:p>
        </w:tc>
        <w:tc>
          <w:tcPr>
            <w:tcW w:w="1635" w:type="dxa"/>
          </w:tcPr>
          <w:p w14:paraId="3FBF1F00">
            <w:pPr>
              <w:spacing w:line="400" w:lineRule="exact"/>
              <w:rPr>
                <w:rFonts w:hint="eastAsia" w:ascii="宋体" w:hAnsi="宋体" w:eastAsia="宋体" w:cs="宋体"/>
                <w:color w:val="auto"/>
                <w:sz w:val="24"/>
                <w:highlight w:val="none"/>
              </w:rPr>
            </w:pPr>
          </w:p>
        </w:tc>
      </w:tr>
      <w:tr w14:paraId="1E8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B56BD8F">
            <w:pPr>
              <w:spacing w:line="400" w:lineRule="exact"/>
              <w:rPr>
                <w:rFonts w:hint="eastAsia" w:ascii="宋体" w:hAnsi="宋体" w:eastAsia="宋体" w:cs="宋体"/>
                <w:color w:val="auto"/>
                <w:sz w:val="24"/>
                <w:highlight w:val="none"/>
              </w:rPr>
            </w:pPr>
          </w:p>
        </w:tc>
        <w:tc>
          <w:tcPr>
            <w:tcW w:w="2998" w:type="dxa"/>
          </w:tcPr>
          <w:p w14:paraId="3F5E8569">
            <w:pPr>
              <w:spacing w:line="400" w:lineRule="exact"/>
              <w:rPr>
                <w:rFonts w:hint="eastAsia" w:ascii="宋体" w:hAnsi="宋体" w:eastAsia="宋体" w:cs="宋体"/>
                <w:color w:val="auto"/>
                <w:sz w:val="24"/>
                <w:highlight w:val="none"/>
              </w:rPr>
            </w:pPr>
          </w:p>
        </w:tc>
        <w:tc>
          <w:tcPr>
            <w:tcW w:w="2694" w:type="dxa"/>
          </w:tcPr>
          <w:p w14:paraId="1F1F8325">
            <w:pPr>
              <w:spacing w:line="400" w:lineRule="exact"/>
              <w:rPr>
                <w:rFonts w:hint="eastAsia" w:ascii="宋体" w:hAnsi="宋体" w:eastAsia="宋体" w:cs="宋体"/>
                <w:color w:val="auto"/>
                <w:sz w:val="24"/>
                <w:highlight w:val="none"/>
              </w:rPr>
            </w:pPr>
          </w:p>
        </w:tc>
        <w:tc>
          <w:tcPr>
            <w:tcW w:w="1635" w:type="dxa"/>
          </w:tcPr>
          <w:p w14:paraId="131A7438">
            <w:pPr>
              <w:spacing w:line="400" w:lineRule="exact"/>
              <w:rPr>
                <w:rFonts w:hint="eastAsia" w:ascii="宋体" w:hAnsi="宋体" w:eastAsia="宋体" w:cs="宋体"/>
                <w:color w:val="auto"/>
                <w:sz w:val="24"/>
                <w:highlight w:val="none"/>
              </w:rPr>
            </w:pPr>
          </w:p>
        </w:tc>
      </w:tr>
      <w:tr w14:paraId="7876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42046612">
            <w:pPr>
              <w:spacing w:line="400" w:lineRule="exact"/>
              <w:rPr>
                <w:rFonts w:hint="eastAsia" w:ascii="宋体" w:hAnsi="宋体" w:eastAsia="宋体" w:cs="宋体"/>
                <w:color w:val="auto"/>
                <w:sz w:val="24"/>
                <w:highlight w:val="none"/>
              </w:rPr>
            </w:pPr>
          </w:p>
        </w:tc>
        <w:tc>
          <w:tcPr>
            <w:tcW w:w="2998" w:type="dxa"/>
          </w:tcPr>
          <w:p w14:paraId="5F1360D3">
            <w:pPr>
              <w:spacing w:line="400" w:lineRule="exact"/>
              <w:rPr>
                <w:rFonts w:hint="eastAsia" w:ascii="宋体" w:hAnsi="宋体" w:eastAsia="宋体" w:cs="宋体"/>
                <w:color w:val="auto"/>
                <w:sz w:val="24"/>
                <w:highlight w:val="none"/>
              </w:rPr>
            </w:pPr>
          </w:p>
        </w:tc>
        <w:tc>
          <w:tcPr>
            <w:tcW w:w="2694" w:type="dxa"/>
          </w:tcPr>
          <w:p w14:paraId="66F809D7">
            <w:pPr>
              <w:spacing w:line="400" w:lineRule="exact"/>
              <w:rPr>
                <w:rFonts w:hint="eastAsia" w:ascii="宋体" w:hAnsi="宋体" w:eastAsia="宋体" w:cs="宋体"/>
                <w:color w:val="auto"/>
                <w:sz w:val="24"/>
                <w:highlight w:val="none"/>
              </w:rPr>
            </w:pPr>
          </w:p>
        </w:tc>
        <w:tc>
          <w:tcPr>
            <w:tcW w:w="1635" w:type="dxa"/>
          </w:tcPr>
          <w:p w14:paraId="3D59C9A0">
            <w:pPr>
              <w:spacing w:line="400" w:lineRule="exact"/>
              <w:rPr>
                <w:rFonts w:hint="eastAsia" w:ascii="宋体" w:hAnsi="宋体" w:eastAsia="宋体" w:cs="宋体"/>
                <w:color w:val="auto"/>
                <w:sz w:val="24"/>
                <w:highlight w:val="none"/>
              </w:rPr>
            </w:pPr>
          </w:p>
        </w:tc>
      </w:tr>
      <w:tr w14:paraId="570D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02BB8D70">
            <w:pPr>
              <w:spacing w:line="400" w:lineRule="exact"/>
              <w:rPr>
                <w:rFonts w:hint="eastAsia" w:ascii="宋体" w:hAnsi="宋体" w:eastAsia="宋体" w:cs="宋体"/>
                <w:color w:val="auto"/>
                <w:sz w:val="24"/>
                <w:highlight w:val="none"/>
              </w:rPr>
            </w:pPr>
          </w:p>
        </w:tc>
        <w:tc>
          <w:tcPr>
            <w:tcW w:w="2998" w:type="dxa"/>
          </w:tcPr>
          <w:p w14:paraId="4436C6AC">
            <w:pPr>
              <w:spacing w:line="400" w:lineRule="exact"/>
              <w:rPr>
                <w:rFonts w:hint="eastAsia" w:ascii="宋体" w:hAnsi="宋体" w:eastAsia="宋体" w:cs="宋体"/>
                <w:color w:val="auto"/>
                <w:sz w:val="24"/>
                <w:highlight w:val="none"/>
              </w:rPr>
            </w:pPr>
          </w:p>
        </w:tc>
        <w:tc>
          <w:tcPr>
            <w:tcW w:w="2694" w:type="dxa"/>
          </w:tcPr>
          <w:p w14:paraId="44E77FA0">
            <w:pPr>
              <w:spacing w:line="400" w:lineRule="exact"/>
              <w:rPr>
                <w:rFonts w:hint="eastAsia" w:ascii="宋体" w:hAnsi="宋体" w:eastAsia="宋体" w:cs="宋体"/>
                <w:color w:val="auto"/>
                <w:sz w:val="24"/>
                <w:highlight w:val="none"/>
              </w:rPr>
            </w:pPr>
          </w:p>
        </w:tc>
        <w:tc>
          <w:tcPr>
            <w:tcW w:w="1635" w:type="dxa"/>
          </w:tcPr>
          <w:p w14:paraId="0AC02EC8">
            <w:pPr>
              <w:spacing w:line="400" w:lineRule="exact"/>
              <w:rPr>
                <w:rFonts w:hint="eastAsia" w:ascii="宋体" w:hAnsi="宋体" w:eastAsia="宋体" w:cs="宋体"/>
                <w:color w:val="auto"/>
                <w:sz w:val="24"/>
                <w:highlight w:val="none"/>
              </w:rPr>
            </w:pPr>
          </w:p>
        </w:tc>
      </w:tr>
      <w:tr w14:paraId="0C62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4CAFAC5D">
            <w:pPr>
              <w:spacing w:line="400" w:lineRule="exact"/>
              <w:rPr>
                <w:rFonts w:hint="eastAsia" w:ascii="宋体" w:hAnsi="宋体" w:eastAsia="宋体" w:cs="宋体"/>
                <w:color w:val="auto"/>
                <w:sz w:val="24"/>
                <w:highlight w:val="none"/>
              </w:rPr>
            </w:pPr>
          </w:p>
        </w:tc>
        <w:tc>
          <w:tcPr>
            <w:tcW w:w="2998" w:type="dxa"/>
          </w:tcPr>
          <w:p w14:paraId="4AD3F626">
            <w:pPr>
              <w:spacing w:line="400" w:lineRule="exact"/>
              <w:rPr>
                <w:rFonts w:hint="eastAsia" w:ascii="宋体" w:hAnsi="宋体" w:eastAsia="宋体" w:cs="宋体"/>
                <w:color w:val="auto"/>
                <w:sz w:val="24"/>
                <w:highlight w:val="none"/>
              </w:rPr>
            </w:pPr>
          </w:p>
        </w:tc>
        <w:tc>
          <w:tcPr>
            <w:tcW w:w="2694" w:type="dxa"/>
          </w:tcPr>
          <w:p w14:paraId="4892B3A3">
            <w:pPr>
              <w:spacing w:line="400" w:lineRule="exact"/>
              <w:rPr>
                <w:rFonts w:hint="eastAsia" w:ascii="宋体" w:hAnsi="宋体" w:eastAsia="宋体" w:cs="宋体"/>
                <w:color w:val="auto"/>
                <w:sz w:val="24"/>
                <w:highlight w:val="none"/>
              </w:rPr>
            </w:pPr>
          </w:p>
        </w:tc>
        <w:tc>
          <w:tcPr>
            <w:tcW w:w="1635" w:type="dxa"/>
          </w:tcPr>
          <w:p w14:paraId="256CC225">
            <w:pPr>
              <w:spacing w:line="400" w:lineRule="exact"/>
              <w:rPr>
                <w:rFonts w:hint="eastAsia" w:ascii="宋体" w:hAnsi="宋体" w:eastAsia="宋体" w:cs="宋体"/>
                <w:color w:val="auto"/>
                <w:sz w:val="24"/>
                <w:highlight w:val="none"/>
              </w:rPr>
            </w:pPr>
          </w:p>
        </w:tc>
      </w:tr>
      <w:tr w14:paraId="6F18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806C069">
            <w:pPr>
              <w:spacing w:line="400" w:lineRule="exact"/>
              <w:rPr>
                <w:rFonts w:hint="eastAsia" w:ascii="宋体" w:hAnsi="宋体" w:eastAsia="宋体" w:cs="宋体"/>
                <w:color w:val="auto"/>
                <w:sz w:val="24"/>
                <w:highlight w:val="none"/>
              </w:rPr>
            </w:pPr>
          </w:p>
        </w:tc>
        <w:tc>
          <w:tcPr>
            <w:tcW w:w="2998" w:type="dxa"/>
          </w:tcPr>
          <w:p w14:paraId="6F85FF89">
            <w:pPr>
              <w:spacing w:line="400" w:lineRule="exact"/>
              <w:rPr>
                <w:rFonts w:hint="eastAsia" w:ascii="宋体" w:hAnsi="宋体" w:eastAsia="宋体" w:cs="宋体"/>
                <w:color w:val="auto"/>
                <w:sz w:val="24"/>
                <w:highlight w:val="none"/>
              </w:rPr>
            </w:pPr>
          </w:p>
        </w:tc>
        <w:tc>
          <w:tcPr>
            <w:tcW w:w="2694" w:type="dxa"/>
          </w:tcPr>
          <w:p w14:paraId="0A0971FB">
            <w:pPr>
              <w:spacing w:line="400" w:lineRule="exact"/>
              <w:rPr>
                <w:rFonts w:hint="eastAsia" w:ascii="宋体" w:hAnsi="宋体" w:eastAsia="宋体" w:cs="宋体"/>
                <w:color w:val="auto"/>
                <w:sz w:val="24"/>
                <w:highlight w:val="none"/>
              </w:rPr>
            </w:pPr>
          </w:p>
        </w:tc>
        <w:tc>
          <w:tcPr>
            <w:tcW w:w="1635" w:type="dxa"/>
          </w:tcPr>
          <w:p w14:paraId="377BE7DC">
            <w:pPr>
              <w:spacing w:line="400" w:lineRule="exact"/>
              <w:rPr>
                <w:rFonts w:hint="eastAsia" w:ascii="宋体" w:hAnsi="宋体" w:eastAsia="宋体" w:cs="宋体"/>
                <w:color w:val="auto"/>
                <w:sz w:val="24"/>
                <w:highlight w:val="none"/>
              </w:rPr>
            </w:pPr>
          </w:p>
        </w:tc>
      </w:tr>
    </w:tbl>
    <w:p w14:paraId="2ECED024">
      <w:pPr>
        <w:spacing w:line="360" w:lineRule="exact"/>
        <w:rPr>
          <w:rFonts w:hint="eastAsia" w:ascii="宋体" w:hAnsi="宋体" w:eastAsia="宋体" w:cs="宋体"/>
          <w:b/>
          <w:color w:val="auto"/>
          <w:szCs w:val="21"/>
          <w:highlight w:val="none"/>
        </w:rPr>
      </w:pPr>
    </w:p>
    <w:p w14:paraId="13D7A6F0">
      <w:pPr>
        <w:spacing w:line="400" w:lineRule="exact"/>
        <w:rPr>
          <w:rFonts w:hint="eastAsia" w:ascii="宋体" w:hAnsi="宋体" w:eastAsia="宋体" w:cs="宋体"/>
          <w:color w:val="auto"/>
          <w:sz w:val="24"/>
          <w:highlight w:val="none"/>
        </w:rPr>
      </w:pPr>
    </w:p>
    <w:p w14:paraId="1BAA51AC">
      <w:pPr>
        <w:spacing w:line="400" w:lineRule="exact"/>
        <w:rPr>
          <w:rFonts w:hint="eastAsia" w:ascii="宋体" w:hAnsi="宋体" w:eastAsia="宋体" w:cs="宋体"/>
          <w:color w:val="auto"/>
          <w:sz w:val="24"/>
          <w:highlight w:val="none"/>
        </w:rPr>
      </w:pPr>
    </w:p>
    <w:p w14:paraId="0E9C1B3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43528E75">
      <w:pPr>
        <w:spacing w:line="432" w:lineRule="auto"/>
        <w:rPr>
          <w:rFonts w:hint="eastAsia" w:ascii="宋体" w:hAnsi="宋体" w:eastAsia="宋体" w:cs="宋体"/>
          <w:color w:val="auto"/>
          <w:sz w:val="24"/>
          <w:highlight w:val="none"/>
        </w:rPr>
      </w:pPr>
    </w:p>
    <w:p w14:paraId="2D134031">
      <w:pPr>
        <w:spacing w:line="400" w:lineRule="exact"/>
        <w:rPr>
          <w:rFonts w:hint="eastAsia" w:ascii="宋体" w:hAnsi="宋体" w:eastAsia="宋体" w:cs="宋体"/>
          <w:color w:val="auto"/>
          <w:sz w:val="24"/>
          <w:highlight w:val="none"/>
        </w:rPr>
      </w:pPr>
    </w:p>
    <w:p w14:paraId="1B2A986E">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8852678"/>
      <w:bookmarkStart w:id="41" w:name="_Toc225565941"/>
      <w:bookmarkStart w:id="42" w:name="_Toc223948603"/>
      <w:bookmarkStart w:id="43" w:name="_Toc21922"/>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14:paraId="18E1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14:paraId="36674AF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665ECDC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4ADD850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52E8A6A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5AB352E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5578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2E521E26">
            <w:pPr>
              <w:spacing w:line="400" w:lineRule="exact"/>
              <w:rPr>
                <w:rFonts w:hint="eastAsia" w:ascii="宋体" w:hAnsi="宋体" w:eastAsia="宋体" w:cs="宋体"/>
                <w:color w:val="auto"/>
                <w:sz w:val="24"/>
                <w:highlight w:val="none"/>
              </w:rPr>
            </w:pPr>
          </w:p>
        </w:tc>
        <w:tc>
          <w:tcPr>
            <w:tcW w:w="2840" w:type="dxa"/>
          </w:tcPr>
          <w:p w14:paraId="5E79CAE1">
            <w:pPr>
              <w:spacing w:line="400" w:lineRule="exact"/>
              <w:rPr>
                <w:rFonts w:hint="eastAsia" w:ascii="宋体" w:hAnsi="宋体" w:eastAsia="宋体" w:cs="宋体"/>
                <w:color w:val="auto"/>
                <w:sz w:val="24"/>
                <w:highlight w:val="none"/>
              </w:rPr>
            </w:pPr>
          </w:p>
        </w:tc>
        <w:tc>
          <w:tcPr>
            <w:tcW w:w="2886" w:type="dxa"/>
          </w:tcPr>
          <w:p w14:paraId="35E08A78">
            <w:pPr>
              <w:spacing w:line="400" w:lineRule="exact"/>
              <w:rPr>
                <w:rFonts w:hint="eastAsia" w:ascii="宋体" w:hAnsi="宋体" w:eastAsia="宋体" w:cs="宋体"/>
                <w:color w:val="auto"/>
                <w:sz w:val="24"/>
                <w:highlight w:val="none"/>
              </w:rPr>
            </w:pPr>
          </w:p>
        </w:tc>
        <w:tc>
          <w:tcPr>
            <w:tcW w:w="969" w:type="dxa"/>
          </w:tcPr>
          <w:p w14:paraId="35D97584">
            <w:pPr>
              <w:spacing w:line="400" w:lineRule="exact"/>
              <w:rPr>
                <w:rFonts w:hint="eastAsia" w:ascii="宋体" w:hAnsi="宋体" w:eastAsia="宋体" w:cs="宋体"/>
                <w:color w:val="auto"/>
                <w:sz w:val="24"/>
                <w:highlight w:val="none"/>
              </w:rPr>
            </w:pPr>
          </w:p>
        </w:tc>
      </w:tr>
      <w:tr w14:paraId="61DB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1E936B6B">
            <w:pPr>
              <w:spacing w:line="400" w:lineRule="exact"/>
              <w:rPr>
                <w:rFonts w:hint="eastAsia" w:ascii="宋体" w:hAnsi="宋体" w:eastAsia="宋体" w:cs="宋体"/>
                <w:color w:val="auto"/>
                <w:sz w:val="24"/>
                <w:highlight w:val="none"/>
              </w:rPr>
            </w:pPr>
          </w:p>
        </w:tc>
        <w:tc>
          <w:tcPr>
            <w:tcW w:w="2840" w:type="dxa"/>
          </w:tcPr>
          <w:p w14:paraId="2A9D22AD">
            <w:pPr>
              <w:spacing w:line="400" w:lineRule="exact"/>
              <w:rPr>
                <w:rFonts w:hint="eastAsia" w:ascii="宋体" w:hAnsi="宋体" w:eastAsia="宋体" w:cs="宋体"/>
                <w:color w:val="auto"/>
                <w:sz w:val="24"/>
                <w:highlight w:val="none"/>
              </w:rPr>
            </w:pPr>
          </w:p>
        </w:tc>
        <w:tc>
          <w:tcPr>
            <w:tcW w:w="2886" w:type="dxa"/>
          </w:tcPr>
          <w:p w14:paraId="68B0849E">
            <w:pPr>
              <w:spacing w:line="400" w:lineRule="exact"/>
              <w:rPr>
                <w:rFonts w:hint="eastAsia" w:ascii="宋体" w:hAnsi="宋体" w:eastAsia="宋体" w:cs="宋体"/>
                <w:color w:val="auto"/>
                <w:sz w:val="24"/>
                <w:highlight w:val="none"/>
              </w:rPr>
            </w:pPr>
          </w:p>
        </w:tc>
        <w:tc>
          <w:tcPr>
            <w:tcW w:w="969" w:type="dxa"/>
          </w:tcPr>
          <w:p w14:paraId="6B5F66A4">
            <w:pPr>
              <w:spacing w:line="400" w:lineRule="exact"/>
              <w:rPr>
                <w:rFonts w:hint="eastAsia" w:ascii="宋体" w:hAnsi="宋体" w:eastAsia="宋体" w:cs="宋体"/>
                <w:color w:val="auto"/>
                <w:sz w:val="24"/>
                <w:highlight w:val="none"/>
              </w:rPr>
            </w:pPr>
          </w:p>
        </w:tc>
      </w:tr>
      <w:tr w14:paraId="7E96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555FEC3C">
            <w:pPr>
              <w:spacing w:line="400" w:lineRule="exact"/>
              <w:rPr>
                <w:rFonts w:hint="eastAsia" w:ascii="宋体" w:hAnsi="宋体" w:eastAsia="宋体" w:cs="宋体"/>
                <w:color w:val="auto"/>
                <w:sz w:val="24"/>
                <w:highlight w:val="none"/>
              </w:rPr>
            </w:pPr>
          </w:p>
        </w:tc>
        <w:tc>
          <w:tcPr>
            <w:tcW w:w="2840" w:type="dxa"/>
          </w:tcPr>
          <w:p w14:paraId="0F4D6C06">
            <w:pPr>
              <w:spacing w:line="400" w:lineRule="exact"/>
              <w:rPr>
                <w:rFonts w:hint="eastAsia" w:ascii="宋体" w:hAnsi="宋体" w:eastAsia="宋体" w:cs="宋体"/>
                <w:color w:val="auto"/>
                <w:sz w:val="24"/>
                <w:highlight w:val="none"/>
              </w:rPr>
            </w:pPr>
          </w:p>
        </w:tc>
        <w:tc>
          <w:tcPr>
            <w:tcW w:w="2886" w:type="dxa"/>
          </w:tcPr>
          <w:p w14:paraId="4CEA4143">
            <w:pPr>
              <w:spacing w:line="400" w:lineRule="exact"/>
              <w:rPr>
                <w:rFonts w:hint="eastAsia" w:ascii="宋体" w:hAnsi="宋体" w:eastAsia="宋体" w:cs="宋体"/>
                <w:color w:val="auto"/>
                <w:sz w:val="24"/>
                <w:highlight w:val="none"/>
              </w:rPr>
            </w:pPr>
          </w:p>
        </w:tc>
        <w:tc>
          <w:tcPr>
            <w:tcW w:w="969" w:type="dxa"/>
          </w:tcPr>
          <w:p w14:paraId="7A49AE0E">
            <w:pPr>
              <w:spacing w:line="400" w:lineRule="exact"/>
              <w:rPr>
                <w:rFonts w:hint="eastAsia" w:ascii="宋体" w:hAnsi="宋体" w:eastAsia="宋体" w:cs="宋体"/>
                <w:color w:val="auto"/>
                <w:sz w:val="24"/>
                <w:highlight w:val="none"/>
              </w:rPr>
            </w:pPr>
          </w:p>
        </w:tc>
      </w:tr>
      <w:tr w14:paraId="3086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7605C065">
            <w:pPr>
              <w:spacing w:line="400" w:lineRule="exact"/>
              <w:rPr>
                <w:rFonts w:hint="eastAsia" w:ascii="宋体" w:hAnsi="宋体" w:eastAsia="宋体" w:cs="宋体"/>
                <w:color w:val="auto"/>
                <w:sz w:val="24"/>
                <w:highlight w:val="none"/>
              </w:rPr>
            </w:pPr>
          </w:p>
        </w:tc>
        <w:tc>
          <w:tcPr>
            <w:tcW w:w="2840" w:type="dxa"/>
          </w:tcPr>
          <w:p w14:paraId="71D59A5A">
            <w:pPr>
              <w:spacing w:line="400" w:lineRule="exact"/>
              <w:rPr>
                <w:rFonts w:hint="eastAsia" w:ascii="宋体" w:hAnsi="宋体" w:eastAsia="宋体" w:cs="宋体"/>
                <w:color w:val="auto"/>
                <w:sz w:val="24"/>
                <w:highlight w:val="none"/>
              </w:rPr>
            </w:pPr>
          </w:p>
        </w:tc>
        <w:tc>
          <w:tcPr>
            <w:tcW w:w="2886" w:type="dxa"/>
          </w:tcPr>
          <w:p w14:paraId="09B42FC9">
            <w:pPr>
              <w:spacing w:line="400" w:lineRule="exact"/>
              <w:rPr>
                <w:rFonts w:hint="eastAsia" w:ascii="宋体" w:hAnsi="宋体" w:eastAsia="宋体" w:cs="宋体"/>
                <w:color w:val="auto"/>
                <w:sz w:val="24"/>
                <w:highlight w:val="none"/>
              </w:rPr>
            </w:pPr>
          </w:p>
        </w:tc>
        <w:tc>
          <w:tcPr>
            <w:tcW w:w="969" w:type="dxa"/>
          </w:tcPr>
          <w:p w14:paraId="38747464">
            <w:pPr>
              <w:spacing w:line="400" w:lineRule="exact"/>
              <w:rPr>
                <w:rFonts w:hint="eastAsia" w:ascii="宋体" w:hAnsi="宋体" w:eastAsia="宋体" w:cs="宋体"/>
                <w:color w:val="auto"/>
                <w:sz w:val="24"/>
                <w:highlight w:val="none"/>
              </w:rPr>
            </w:pPr>
          </w:p>
        </w:tc>
      </w:tr>
      <w:tr w14:paraId="20A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065B05ED">
            <w:pPr>
              <w:spacing w:line="400" w:lineRule="exact"/>
              <w:rPr>
                <w:rFonts w:hint="eastAsia" w:ascii="宋体" w:hAnsi="宋体" w:eastAsia="宋体" w:cs="宋体"/>
                <w:color w:val="auto"/>
                <w:sz w:val="24"/>
                <w:highlight w:val="none"/>
              </w:rPr>
            </w:pPr>
          </w:p>
        </w:tc>
        <w:tc>
          <w:tcPr>
            <w:tcW w:w="2840" w:type="dxa"/>
          </w:tcPr>
          <w:p w14:paraId="6A09CAA8">
            <w:pPr>
              <w:spacing w:line="400" w:lineRule="exact"/>
              <w:rPr>
                <w:rFonts w:hint="eastAsia" w:ascii="宋体" w:hAnsi="宋体" w:eastAsia="宋体" w:cs="宋体"/>
                <w:color w:val="auto"/>
                <w:sz w:val="24"/>
                <w:highlight w:val="none"/>
              </w:rPr>
            </w:pPr>
          </w:p>
        </w:tc>
        <w:tc>
          <w:tcPr>
            <w:tcW w:w="2886" w:type="dxa"/>
          </w:tcPr>
          <w:p w14:paraId="23A284D7">
            <w:pPr>
              <w:spacing w:line="400" w:lineRule="exact"/>
              <w:rPr>
                <w:rFonts w:hint="eastAsia" w:ascii="宋体" w:hAnsi="宋体" w:eastAsia="宋体" w:cs="宋体"/>
                <w:color w:val="auto"/>
                <w:sz w:val="24"/>
                <w:highlight w:val="none"/>
              </w:rPr>
            </w:pPr>
          </w:p>
        </w:tc>
        <w:tc>
          <w:tcPr>
            <w:tcW w:w="969" w:type="dxa"/>
          </w:tcPr>
          <w:p w14:paraId="3449B129">
            <w:pPr>
              <w:spacing w:line="400" w:lineRule="exact"/>
              <w:rPr>
                <w:rFonts w:hint="eastAsia" w:ascii="宋体" w:hAnsi="宋体" w:eastAsia="宋体" w:cs="宋体"/>
                <w:color w:val="auto"/>
                <w:sz w:val="24"/>
                <w:highlight w:val="none"/>
              </w:rPr>
            </w:pPr>
          </w:p>
        </w:tc>
      </w:tr>
      <w:tr w14:paraId="1DB0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22DE3D56">
            <w:pPr>
              <w:spacing w:line="400" w:lineRule="exact"/>
              <w:rPr>
                <w:rFonts w:hint="eastAsia" w:ascii="宋体" w:hAnsi="宋体" w:eastAsia="宋体" w:cs="宋体"/>
                <w:color w:val="auto"/>
                <w:sz w:val="24"/>
                <w:highlight w:val="none"/>
              </w:rPr>
            </w:pPr>
          </w:p>
        </w:tc>
        <w:tc>
          <w:tcPr>
            <w:tcW w:w="2840" w:type="dxa"/>
          </w:tcPr>
          <w:p w14:paraId="4C2246C8">
            <w:pPr>
              <w:spacing w:line="400" w:lineRule="exact"/>
              <w:rPr>
                <w:rFonts w:hint="eastAsia" w:ascii="宋体" w:hAnsi="宋体" w:eastAsia="宋体" w:cs="宋体"/>
                <w:color w:val="auto"/>
                <w:sz w:val="24"/>
                <w:highlight w:val="none"/>
              </w:rPr>
            </w:pPr>
          </w:p>
        </w:tc>
        <w:tc>
          <w:tcPr>
            <w:tcW w:w="2886" w:type="dxa"/>
          </w:tcPr>
          <w:p w14:paraId="157D1F38">
            <w:pPr>
              <w:spacing w:line="400" w:lineRule="exact"/>
              <w:rPr>
                <w:rFonts w:hint="eastAsia" w:ascii="宋体" w:hAnsi="宋体" w:eastAsia="宋体" w:cs="宋体"/>
                <w:color w:val="auto"/>
                <w:sz w:val="24"/>
                <w:highlight w:val="none"/>
              </w:rPr>
            </w:pPr>
          </w:p>
        </w:tc>
        <w:tc>
          <w:tcPr>
            <w:tcW w:w="969" w:type="dxa"/>
          </w:tcPr>
          <w:p w14:paraId="41868297">
            <w:pPr>
              <w:spacing w:line="400" w:lineRule="exact"/>
              <w:rPr>
                <w:rFonts w:hint="eastAsia" w:ascii="宋体" w:hAnsi="宋体" w:eastAsia="宋体" w:cs="宋体"/>
                <w:color w:val="auto"/>
                <w:sz w:val="24"/>
                <w:highlight w:val="none"/>
              </w:rPr>
            </w:pPr>
          </w:p>
        </w:tc>
      </w:tr>
      <w:tr w14:paraId="7BA6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E4A2E27">
            <w:pPr>
              <w:spacing w:line="400" w:lineRule="exact"/>
              <w:rPr>
                <w:rFonts w:hint="eastAsia" w:ascii="宋体" w:hAnsi="宋体" w:eastAsia="宋体" w:cs="宋体"/>
                <w:color w:val="auto"/>
                <w:sz w:val="24"/>
                <w:highlight w:val="none"/>
              </w:rPr>
            </w:pPr>
          </w:p>
        </w:tc>
        <w:tc>
          <w:tcPr>
            <w:tcW w:w="2840" w:type="dxa"/>
          </w:tcPr>
          <w:p w14:paraId="797D7EC4">
            <w:pPr>
              <w:spacing w:line="400" w:lineRule="exact"/>
              <w:rPr>
                <w:rFonts w:hint="eastAsia" w:ascii="宋体" w:hAnsi="宋体" w:eastAsia="宋体" w:cs="宋体"/>
                <w:color w:val="auto"/>
                <w:sz w:val="24"/>
                <w:highlight w:val="none"/>
              </w:rPr>
            </w:pPr>
          </w:p>
        </w:tc>
        <w:tc>
          <w:tcPr>
            <w:tcW w:w="2886" w:type="dxa"/>
          </w:tcPr>
          <w:p w14:paraId="5F92AB7F">
            <w:pPr>
              <w:spacing w:line="400" w:lineRule="exact"/>
              <w:rPr>
                <w:rFonts w:hint="eastAsia" w:ascii="宋体" w:hAnsi="宋体" w:eastAsia="宋体" w:cs="宋体"/>
                <w:color w:val="auto"/>
                <w:sz w:val="24"/>
                <w:highlight w:val="none"/>
              </w:rPr>
            </w:pPr>
          </w:p>
        </w:tc>
        <w:tc>
          <w:tcPr>
            <w:tcW w:w="969" w:type="dxa"/>
          </w:tcPr>
          <w:p w14:paraId="0C68D055">
            <w:pPr>
              <w:spacing w:line="400" w:lineRule="exact"/>
              <w:rPr>
                <w:rFonts w:hint="eastAsia" w:ascii="宋体" w:hAnsi="宋体" w:eastAsia="宋体" w:cs="宋体"/>
                <w:color w:val="auto"/>
                <w:sz w:val="24"/>
                <w:highlight w:val="none"/>
              </w:rPr>
            </w:pPr>
          </w:p>
        </w:tc>
      </w:tr>
      <w:tr w14:paraId="68D7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1557FB2D">
            <w:pPr>
              <w:spacing w:line="400" w:lineRule="exact"/>
              <w:rPr>
                <w:rFonts w:hint="eastAsia" w:ascii="宋体" w:hAnsi="宋体" w:eastAsia="宋体" w:cs="宋体"/>
                <w:color w:val="auto"/>
                <w:sz w:val="24"/>
                <w:highlight w:val="none"/>
              </w:rPr>
            </w:pPr>
          </w:p>
        </w:tc>
        <w:tc>
          <w:tcPr>
            <w:tcW w:w="2840" w:type="dxa"/>
          </w:tcPr>
          <w:p w14:paraId="4CA3F91E">
            <w:pPr>
              <w:spacing w:line="400" w:lineRule="exact"/>
              <w:rPr>
                <w:rFonts w:hint="eastAsia" w:ascii="宋体" w:hAnsi="宋体" w:eastAsia="宋体" w:cs="宋体"/>
                <w:color w:val="auto"/>
                <w:sz w:val="24"/>
                <w:highlight w:val="none"/>
              </w:rPr>
            </w:pPr>
          </w:p>
        </w:tc>
        <w:tc>
          <w:tcPr>
            <w:tcW w:w="2886" w:type="dxa"/>
          </w:tcPr>
          <w:p w14:paraId="44D3AD35">
            <w:pPr>
              <w:spacing w:line="400" w:lineRule="exact"/>
              <w:rPr>
                <w:rFonts w:hint="eastAsia" w:ascii="宋体" w:hAnsi="宋体" w:eastAsia="宋体" w:cs="宋体"/>
                <w:color w:val="auto"/>
                <w:sz w:val="24"/>
                <w:highlight w:val="none"/>
              </w:rPr>
            </w:pPr>
          </w:p>
        </w:tc>
        <w:tc>
          <w:tcPr>
            <w:tcW w:w="969" w:type="dxa"/>
          </w:tcPr>
          <w:p w14:paraId="5A171622">
            <w:pPr>
              <w:spacing w:line="400" w:lineRule="exact"/>
              <w:rPr>
                <w:rFonts w:hint="eastAsia" w:ascii="宋体" w:hAnsi="宋体" w:eastAsia="宋体" w:cs="宋体"/>
                <w:color w:val="auto"/>
                <w:sz w:val="24"/>
                <w:highlight w:val="none"/>
              </w:rPr>
            </w:pPr>
          </w:p>
        </w:tc>
      </w:tr>
    </w:tbl>
    <w:p w14:paraId="6144934B">
      <w:pPr>
        <w:spacing w:line="400" w:lineRule="exact"/>
        <w:rPr>
          <w:rFonts w:hint="eastAsia" w:ascii="宋体" w:hAnsi="宋体" w:eastAsia="宋体" w:cs="宋体"/>
          <w:color w:val="auto"/>
          <w:sz w:val="24"/>
          <w:highlight w:val="none"/>
        </w:rPr>
      </w:pPr>
    </w:p>
    <w:p w14:paraId="6788301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51574E3F">
      <w:pPr>
        <w:spacing w:line="432" w:lineRule="auto"/>
        <w:rPr>
          <w:rFonts w:hint="eastAsia" w:ascii="宋体" w:hAnsi="宋体" w:eastAsia="宋体" w:cs="宋体"/>
          <w:color w:val="auto"/>
          <w:sz w:val="24"/>
          <w:highlight w:val="none"/>
        </w:rPr>
      </w:pPr>
    </w:p>
    <w:p w14:paraId="3712F032">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B92F095">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3948604"/>
      <w:bookmarkStart w:id="47" w:name="_Toc225565942"/>
    </w:p>
    <w:p w14:paraId="0FFC4373">
      <w:pPr>
        <w:rPr>
          <w:rFonts w:hint="eastAsia" w:ascii="宋体" w:hAnsi="宋体" w:eastAsia="宋体" w:cs="宋体"/>
          <w:highlight w:val="none"/>
        </w:rPr>
      </w:pPr>
    </w:p>
    <w:p w14:paraId="3A2C5014">
      <w:pPr>
        <w:rPr>
          <w:rFonts w:hint="eastAsia" w:ascii="宋体" w:hAnsi="宋体" w:eastAsia="宋体" w:cs="宋体"/>
          <w:color w:val="auto"/>
          <w:highlight w:val="none"/>
        </w:rPr>
      </w:pPr>
    </w:p>
    <w:bookmarkEnd w:id="44"/>
    <w:p w14:paraId="7C86525D">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419A1A97">
      <w:pPr>
        <w:rPr>
          <w:rFonts w:hint="eastAsia" w:ascii="宋体" w:hAnsi="宋体" w:eastAsia="宋体" w:cs="宋体"/>
          <w:color w:val="auto"/>
          <w:highlight w:val="none"/>
        </w:rPr>
      </w:pPr>
    </w:p>
    <w:bookmarkEnd w:id="46"/>
    <w:bookmarkEnd w:id="47"/>
    <w:p w14:paraId="23754685">
      <w:pPr>
        <w:pStyle w:val="3"/>
        <w:spacing w:before="0" w:after="0" w:line="460" w:lineRule="exact"/>
        <w:jc w:val="center"/>
        <w:rPr>
          <w:rFonts w:hint="eastAsia" w:ascii="宋体" w:hAnsi="宋体" w:eastAsia="宋体" w:cs="宋体"/>
          <w:color w:val="auto"/>
          <w:highlight w:val="none"/>
        </w:rPr>
      </w:pPr>
      <w:bookmarkStart w:id="48" w:name="_Toc286760785"/>
      <w:bookmarkStart w:id="49" w:name="_Toc332035392"/>
      <w:bookmarkStart w:id="50" w:name="_Toc339545659"/>
      <w:bookmarkStart w:id="51" w:name="_Toc5805"/>
      <w:bookmarkStart w:id="52" w:name="_Toc223948605"/>
      <w:bookmarkStart w:id="53" w:name="_Toc225565943"/>
      <w:bookmarkStart w:id="54" w:name="_Toc21885268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5C03A1C0">
      <w:pPr>
        <w:spacing w:line="432" w:lineRule="auto"/>
        <w:rPr>
          <w:rFonts w:hint="eastAsia" w:ascii="宋体" w:hAnsi="宋体" w:eastAsia="宋体" w:cs="宋体"/>
          <w:color w:val="auto"/>
          <w:sz w:val="24"/>
          <w:highlight w:val="none"/>
        </w:rPr>
      </w:pPr>
    </w:p>
    <w:p w14:paraId="2990C3D8">
      <w:pPr>
        <w:spacing w:line="360" w:lineRule="auto"/>
        <w:rPr>
          <w:rFonts w:hint="eastAsia" w:ascii="宋体" w:hAnsi="宋体" w:eastAsia="宋体" w:cs="宋体"/>
          <w:color w:val="auto"/>
          <w:sz w:val="24"/>
          <w:highlight w:val="none"/>
        </w:rPr>
      </w:pPr>
      <w:bookmarkStart w:id="55" w:name="_Toc372555473"/>
      <w:bookmarkStart w:id="56" w:name="_Toc330278770"/>
      <w:bookmarkStart w:id="57" w:name="_Toc330310743"/>
      <w:r>
        <w:rPr>
          <w:rFonts w:hint="eastAsia" w:ascii="宋体" w:hAnsi="宋体" w:eastAsia="宋体" w:cs="宋体"/>
          <w:color w:val="auto"/>
          <w:sz w:val="24"/>
          <w:highlight w:val="none"/>
        </w:rPr>
        <w:t>填写须知</w:t>
      </w:r>
    </w:p>
    <w:p w14:paraId="0405E9A1">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41DA473F">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4C2C0DCF">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76D86EBD">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63E5F46A">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6577"/>
      <w:bookmarkStart w:id="59" w:name="_Toc21373"/>
      <w:bookmarkStart w:id="60" w:name="_Toc8794"/>
      <w:bookmarkStart w:id="61" w:name="_Toc13520"/>
      <w:bookmarkStart w:id="62" w:name="_Toc281296481"/>
      <w:bookmarkStart w:id="63" w:name="_Toc280799686"/>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52CD39FA">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1141AE18">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9172"/>
      <w:bookmarkStart w:id="67" w:name="_Toc25981"/>
      <w:bookmarkStart w:id="68" w:name="_Toc151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093FE2F7">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2B380F9B">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1D03475D">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0D241DDD">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7835"/>
      <w:bookmarkStart w:id="70" w:name="_Toc2121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2B012B5F">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0CF27980">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75DAEA46">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6CC97B6B">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63B64758">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5021D00E">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0264"/>
      <w:bookmarkStart w:id="74" w:name="_Toc19795"/>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7A7F3477">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00FF8B1E">
      <w:pPr>
        <w:pStyle w:val="8"/>
        <w:rPr>
          <w:rFonts w:hint="eastAsia" w:ascii="宋体" w:hAnsi="宋体" w:eastAsia="宋体" w:cs="宋体"/>
          <w:highlight w:val="none"/>
        </w:rPr>
      </w:pPr>
    </w:p>
    <w:p w14:paraId="664EF294">
      <w:pPr>
        <w:pStyle w:val="3"/>
        <w:jc w:val="center"/>
        <w:rPr>
          <w:rFonts w:hint="eastAsia" w:ascii="宋体" w:hAnsi="宋体" w:eastAsia="宋体" w:cs="宋体"/>
          <w:color w:val="auto"/>
          <w:sz w:val="24"/>
          <w:szCs w:val="24"/>
          <w:highlight w:val="none"/>
        </w:rPr>
      </w:pPr>
      <w:bookmarkStart w:id="75" w:name="_Toc719"/>
      <w:bookmarkStart w:id="76"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697054CA">
      <w:pPr>
        <w:spacing w:line="432" w:lineRule="auto"/>
        <w:rPr>
          <w:rFonts w:hint="eastAsia" w:ascii="宋体" w:hAnsi="宋体" w:eastAsia="宋体" w:cs="宋体"/>
          <w:color w:val="auto"/>
          <w:sz w:val="24"/>
          <w:szCs w:val="24"/>
          <w:highlight w:val="none"/>
        </w:rPr>
      </w:pPr>
    </w:p>
    <w:p w14:paraId="3DE26B37">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6DCC94EA">
      <w:pPr>
        <w:spacing w:line="440" w:lineRule="exact"/>
        <w:rPr>
          <w:rFonts w:hint="eastAsia" w:ascii="宋体" w:hAnsi="宋体" w:eastAsia="宋体" w:cs="宋体"/>
          <w:color w:val="auto"/>
          <w:sz w:val="24"/>
          <w:szCs w:val="24"/>
          <w:highlight w:val="none"/>
        </w:rPr>
      </w:pPr>
    </w:p>
    <w:p w14:paraId="6C8B0D5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4A6C9DC3">
      <w:pPr>
        <w:spacing w:line="440" w:lineRule="exact"/>
        <w:rPr>
          <w:rFonts w:hint="eastAsia" w:ascii="宋体" w:hAnsi="宋体" w:eastAsia="宋体" w:cs="宋体"/>
          <w:color w:val="auto"/>
          <w:sz w:val="24"/>
          <w:szCs w:val="24"/>
          <w:highlight w:val="none"/>
        </w:rPr>
      </w:pPr>
    </w:p>
    <w:p w14:paraId="31AF243B">
      <w:pPr>
        <w:spacing w:line="440" w:lineRule="exact"/>
        <w:rPr>
          <w:rFonts w:hint="eastAsia" w:ascii="宋体" w:hAnsi="宋体" w:eastAsia="宋体" w:cs="宋体"/>
          <w:color w:val="auto"/>
          <w:sz w:val="24"/>
          <w:szCs w:val="24"/>
          <w:highlight w:val="none"/>
        </w:rPr>
      </w:pPr>
    </w:p>
    <w:p w14:paraId="6B416191">
      <w:pPr>
        <w:spacing w:line="440" w:lineRule="exact"/>
        <w:rPr>
          <w:rFonts w:hint="eastAsia" w:ascii="宋体" w:hAnsi="宋体" w:eastAsia="宋体" w:cs="宋体"/>
          <w:color w:val="auto"/>
          <w:sz w:val="24"/>
          <w:szCs w:val="24"/>
          <w:highlight w:val="none"/>
        </w:rPr>
      </w:pPr>
    </w:p>
    <w:p w14:paraId="6AA4DC5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4C7E6D7B">
      <w:pPr>
        <w:spacing w:line="440" w:lineRule="exact"/>
        <w:rPr>
          <w:rFonts w:hint="eastAsia" w:ascii="宋体" w:hAnsi="宋体" w:eastAsia="宋体" w:cs="宋体"/>
          <w:color w:val="auto"/>
          <w:sz w:val="24"/>
          <w:szCs w:val="24"/>
          <w:highlight w:val="none"/>
        </w:rPr>
      </w:pPr>
    </w:p>
    <w:p w14:paraId="74A32D6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2B747F58">
      <w:pPr>
        <w:spacing w:line="440" w:lineRule="exact"/>
        <w:rPr>
          <w:rFonts w:hint="eastAsia" w:ascii="宋体" w:hAnsi="宋体" w:eastAsia="宋体" w:cs="宋体"/>
          <w:color w:val="auto"/>
          <w:sz w:val="24"/>
          <w:szCs w:val="24"/>
          <w:highlight w:val="none"/>
        </w:rPr>
      </w:pPr>
    </w:p>
    <w:p w14:paraId="63A172F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9AD37BF">
      <w:pPr>
        <w:spacing w:line="440" w:lineRule="exact"/>
        <w:rPr>
          <w:rFonts w:hint="eastAsia" w:ascii="宋体" w:hAnsi="宋体" w:eastAsia="宋体" w:cs="宋体"/>
          <w:color w:val="auto"/>
          <w:sz w:val="24"/>
          <w:szCs w:val="24"/>
          <w:highlight w:val="none"/>
        </w:rPr>
      </w:pPr>
    </w:p>
    <w:p w14:paraId="02DC1712">
      <w:pPr>
        <w:spacing w:line="440" w:lineRule="exact"/>
        <w:rPr>
          <w:rFonts w:hint="eastAsia" w:ascii="宋体" w:hAnsi="宋体" w:eastAsia="宋体" w:cs="宋体"/>
          <w:color w:val="auto"/>
          <w:sz w:val="24"/>
          <w:szCs w:val="24"/>
          <w:highlight w:val="none"/>
        </w:rPr>
      </w:pPr>
    </w:p>
    <w:p w14:paraId="513A460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5E3BB5B">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38675BD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4402D8B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44FB08C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05AD7C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3FB4EDD0">
      <w:pPr>
        <w:rPr>
          <w:rFonts w:hint="eastAsia" w:ascii="宋体" w:hAnsi="宋体" w:eastAsia="宋体" w:cs="宋体"/>
          <w:color w:val="auto"/>
          <w:sz w:val="24"/>
          <w:szCs w:val="24"/>
          <w:highlight w:val="none"/>
        </w:rPr>
      </w:pPr>
    </w:p>
    <w:p w14:paraId="13F55D3E">
      <w:pPr>
        <w:spacing w:line="440" w:lineRule="exact"/>
        <w:rPr>
          <w:rFonts w:hint="eastAsia" w:ascii="宋体" w:hAnsi="宋体" w:eastAsia="宋体" w:cs="宋体"/>
          <w:color w:val="auto"/>
          <w:sz w:val="24"/>
          <w:szCs w:val="24"/>
          <w:highlight w:val="none"/>
        </w:rPr>
      </w:pPr>
    </w:p>
    <w:p w14:paraId="627EA094">
      <w:pPr>
        <w:tabs>
          <w:tab w:val="left" w:pos="1470"/>
        </w:tabs>
        <w:spacing w:line="432" w:lineRule="auto"/>
        <w:rPr>
          <w:rFonts w:hint="eastAsia" w:ascii="宋体" w:hAnsi="宋体" w:eastAsia="宋体" w:cs="宋体"/>
          <w:b/>
          <w:color w:val="auto"/>
          <w:sz w:val="24"/>
          <w:szCs w:val="24"/>
          <w:highlight w:val="none"/>
        </w:rPr>
      </w:pPr>
    </w:p>
    <w:p w14:paraId="45AEDB7E">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2AA53557">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239BD60C">
      <w:pPr>
        <w:pStyle w:val="3"/>
        <w:jc w:val="center"/>
        <w:rPr>
          <w:rFonts w:hint="eastAsia" w:ascii="宋体" w:hAnsi="宋体" w:eastAsia="宋体" w:cs="宋体"/>
          <w:color w:val="auto"/>
          <w:sz w:val="24"/>
          <w:szCs w:val="24"/>
          <w:highlight w:val="none"/>
          <w:lang w:eastAsia="zh-CN"/>
        </w:rPr>
      </w:pPr>
      <w:bookmarkStart w:id="77" w:name="_Toc26670"/>
      <w:bookmarkStart w:id="78" w:name="_Toc1574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192C9E6A">
      <w:pPr>
        <w:spacing w:line="432" w:lineRule="auto"/>
        <w:rPr>
          <w:rFonts w:hint="eastAsia" w:ascii="宋体" w:hAnsi="宋体" w:eastAsia="宋体" w:cs="宋体"/>
          <w:color w:val="auto"/>
          <w:sz w:val="24"/>
          <w:szCs w:val="24"/>
          <w:highlight w:val="none"/>
        </w:rPr>
      </w:pPr>
    </w:p>
    <w:p w14:paraId="45E70F3A">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3FF66D7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0C6559A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3127A10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3A5EF494">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1DA41C5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14:paraId="1CA519AC">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2EA6E9D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1D4D31B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0952FC5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132838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19FE523C">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0A7D2B6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14:paraId="14057473">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714C455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1727C3CF">
      <w:pPr>
        <w:spacing w:line="432" w:lineRule="auto"/>
        <w:rPr>
          <w:rFonts w:hint="eastAsia" w:ascii="宋体" w:hAnsi="宋体" w:eastAsia="宋体" w:cs="宋体"/>
          <w:color w:val="auto"/>
          <w:sz w:val="24"/>
          <w:szCs w:val="24"/>
          <w:highlight w:val="none"/>
        </w:rPr>
      </w:pPr>
    </w:p>
    <w:p w14:paraId="0C114804">
      <w:pPr>
        <w:spacing w:line="432" w:lineRule="auto"/>
        <w:rPr>
          <w:rFonts w:hint="eastAsia" w:ascii="宋体" w:hAnsi="宋体" w:eastAsia="宋体" w:cs="宋体"/>
          <w:color w:val="auto"/>
          <w:sz w:val="24"/>
          <w:szCs w:val="24"/>
          <w:highlight w:val="none"/>
        </w:rPr>
      </w:pPr>
    </w:p>
    <w:p w14:paraId="2C7C62CD">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25E91DD6">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3199CCA5">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A92505E">
      <w:pPr>
        <w:spacing w:line="432" w:lineRule="auto"/>
        <w:rPr>
          <w:rFonts w:hint="eastAsia" w:ascii="宋体" w:hAnsi="宋体" w:eastAsia="宋体" w:cs="宋体"/>
          <w:color w:val="auto"/>
          <w:sz w:val="24"/>
          <w:szCs w:val="24"/>
          <w:highlight w:val="none"/>
        </w:rPr>
      </w:pPr>
    </w:p>
    <w:p w14:paraId="4CFDD556">
      <w:pPr>
        <w:spacing w:line="432" w:lineRule="auto"/>
        <w:rPr>
          <w:rFonts w:hint="eastAsia" w:ascii="宋体" w:hAnsi="宋体" w:eastAsia="宋体" w:cs="宋体"/>
          <w:color w:val="auto"/>
          <w:sz w:val="24"/>
          <w:szCs w:val="24"/>
          <w:highlight w:val="none"/>
        </w:rPr>
      </w:pPr>
    </w:p>
    <w:p w14:paraId="68ACDAED">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676FC952">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0DCA3C58">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4022E80E">
      <w:pPr>
        <w:pStyle w:val="8"/>
        <w:widowControl w:val="0"/>
        <w:numPr>
          <w:ilvl w:val="0"/>
          <w:numId w:val="0"/>
        </w:numPr>
        <w:spacing w:after="120"/>
        <w:jc w:val="both"/>
        <w:rPr>
          <w:rFonts w:hint="eastAsia" w:ascii="宋体" w:hAnsi="宋体" w:eastAsia="宋体" w:cs="宋体"/>
          <w:highlight w:val="none"/>
          <w:lang w:val="en-US" w:eastAsia="zh-CN"/>
        </w:rPr>
      </w:pPr>
    </w:p>
    <w:p w14:paraId="13A27B3E">
      <w:pPr>
        <w:rPr>
          <w:rFonts w:hint="eastAsia" w:ascii="宋体" w:hAnsi="宋体" w:eastAsia="宋体" w:cs="宋体"/>
          <w:highlight w:val="none"/>
          <w:lang w:val="en-US" w:eastAsia="zh-CN"/>
        </w:rPr>
      </w:pPr>
    </w:p>
    <w:p w14:paraId="42EB85BA">
      <w:pPr>
        <w:pStyle w:val="8"/>
        <w:rPr>
          <w:rFonts w:hint="eastAsia" w:ascii="宋体" w:hAnsi="宋体" w:eastAsia="宋体" w:cs="宋体"/>
          <w:highlight w:val="none"/>
          <w:lang w:val="en-US" w:eastAsia="zh-CN"/>
        </w:rPr>
      </w:pPr>
    </w:p>
    <w:p w14:paraId="03336893">
      <w:pPr>
        <w:rPr>
          <w:rFonts w:hint="eastAsia" w:ascii="宋体" w:hAnsi="宋体" w:eastAsia="宋体" w:cs="宋体"/>
          <w:highlight w:val="none"/>
          <w:lang w:val="en-US" w:eastAsia="zh-CN"/>
        </w:rPr>
      </w:pPr>
    </w:p>
    <w:p w14:paraId="146F6FB0">
      <w:pPr>
        <w:pStyle w:val="8"/>
        <w:rPr>
          <w:rFonts w:hint="eastAsia" w:ascii="宋体" w:hAnsi="宋体" w:eastAsia="宋体" w:cs="宋体"/>
          <w:highlight w:val="none"/>
          <w:lang w:val="en-US" w:eastAsia="zh-CN"/>
        </w:rPr>
      </w:pPr>
    </w:p>
    <w:p w14:paraId="0DF20AC7">
      <w:pPr>
        <w:rPr>
          <w:rFonts w:hint="eastAsia" w:ascii="宋体" w:hAnsi="宋体" w:eastAsia="宋体" w:cs="宋体"/>
          <w:highlight w:val="none"/>
          <w:lang w:val="en-US" w:eastAsia="zh-CN"/>
        </w:rPr>
      </w:pPr>
    </w:p>
    <w:p w14:paraId="7DD2C7E5">
      <w:pPr>
        <w:pStyle w:val="8"/>
        <w:rPr>
          <w:rFonts w:hint="eastAsia" w:ascii="宋体" w:hAnsi="宋体" w:eastAsia="宋体" w:cs="宋体"/>
          <w:highlight w:val="none"/>
          <w:lang w:val="en-US" w:eastAsia="zh-CN"/>
        </w:rPr>
      </w:pPr>
    </w:p>
    <w:p w14:paraId="387A65DA">
      <w:pPr>
        <w:rPr>
          <w:rFonts w:hint="eastAsia" w:ascii="宋体" w:hAnsi="宋体" w:eastAsia="宋体" w:cs="宋体"/>
          <w:highlight w:val="none"/>
          <w:lang w:val="en-US" w:eastAsia="zh-CN"/>
        </w:rPr>
      </w:pPr>
    </w:p>
    <w:p w14:paraId="767445FC">
      <w:pPr>
        <w:pStyle w:val="8"/>
        <w:rPr>
          <w:rFonts w:hint="eastAsia" w:ascii="宋体" w:hAnsi="宋体" w:eastAsia="宋体" w:cs="宋体"/>
          <w:highlight w:val="none"/>
          <w:lang w:val="en-US" w:eastAsia="zh-CN"/>
        </w:rPr>
      </w:pPr>
    </w:p>
    <w:p w14:paraId="1599201A">
      <w:pPr>
        <w:rPr>
          <w:rFonts w:hint="eastAsia" w:ascii="宋体" w:hAnsi="宋体" w:eastAsia="宋体" w:cs="宋体"/>
          <w:highlight w:val="none"/>
          <w:lang w:val="en-US" w:eastAsia="zh-CN"/>
        </w:rPr>
      </w:pPr>
    </w:p>
    <w:p w14:paraId="282A0DF7">
      <w:pPr>
        <w:pStyle w:val="8"/>
        <w:rPr>
          <w:rFonts w:hint="eastAsia" w:ascii="宋体" w:hAnsi="宋体" w:eastAsia="宋体" w:cs="宋体"/>
          <w:highlight w:val="none"/>
          <w:lang w:val="en-US" w:eastAsia="zh-CN"/>
        </w:rPr>
      </w:pPr>
    </w:p>
    <w:p w14:paraId="2447D293">
      <w:pPr>
        <w:rPr>
          <w:rFonts w:hint="eastAsia" w:ascii="宋体" w:hAnsi="宋体" w:eastAsia="宋体" w:cs="宋体"/>
          <w:highlight w:val="none"/>
          <w:lang w:val="en-US" w:eastAsia="zh-CN"/>
        </w:rPr>
      </w:pPr>
    </w:p>
    <w:p w14:paraId="49C56F8E">
      <w:pPr>
        <w:pStyle w:val="3"/>
        <w:jc w:val="center"/>
        <w:rPr>
          <w:rFonts w:hint="eastAsia" w:ascii="宋体" w:hAnsi="宋体" w:eastAsia="宋体" w:cs="宋体"/>
          <w:color w:val="auto"/>
          <w:sz w:val="24"/>
          <w:szCs w:val="24"/>
          <w:highlight w:val="none"/>
        </w:rPr>
      </w:pPr>
      <w:bookmarkStart w:id="79" w:name="_Toc19915"/>
      <w:bookmarkStart w:id="80" w:name="_Toc23541"/>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4F40FCB2">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3FB841A7">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4D3D0934">
      <w:pPr>
        <w:spacing w:line="360" w:lineRule="auto"/>
        <w:rPr>
          <w:rFonts w:hint="eastAsia" w:ascii="宋体" w:hAnsi="宋体" w:eastAsia="宋体" w:cs="宋体"/>
          <w:highlight w:val="none"/>
        </w:rPr>
      </w:pPr>
    </w:p>
    <w:p w14:paraId="6EE454C9">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50F1D361">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45113D6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p>
    <w:p w14:paraId="1D68377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6154087A">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60C1D208">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6046736A">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67F800C6">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4D73A12E">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7BD4637B">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66B334FB">
      <w:pPr>
        <w:spacing w:line="360" w:lineRule="auto"/>
        <w:rPr>
          <w:rFonts w:hint="eastAsia" w:ascii="宋体" w:hAnsi="宋体" w:eastAsia="宋体" w:cs="宋体"/>
          <w:color w:val="auto"/>
          <w:sz w:val="24"/>
          <w:szCs w:val="24"/>
          <w:highlight w:val="none"/>
        </w:rPr>
      </w:pPr>
    </w:p>
    <w:p w14:paraId="2D04C516">
      <w:pPr>
        <w:pStyle w:val="8"/>
        <w:spacing w:line="360" w:lineRule="auto"/>
        <w:rPr>
          <w:rFonts w:hint="eastAsia" w:ascii="宋体" w:hAnsi="宋体" w:eastAsia="宋体" w:cs="宋体"/>
          <w:highlight w:val="none"/>
          <w:lang w:val="en-US" w:eastAsia="zh-CN"/>
        </w:rPr>
      </w:pPr>
    </w:p>
    <w:p w14:paraId="4EC6583E">
      <w:pPr>
        <w:rPr>
          <w:rFonts w:hint="eastAsia" w:ascii="宋体" w:hAnsi="宋体" w:eastAsia="宋体" w:cs="宋体"/>
          <w:highlight w:val="none"/>
          <w:lang w:val="en-US" w:eastAsia="zh-CN"/>
        </w:rPr>
      </w:pPr>
    </w:p>
    <w:p w14:paraId="458F69D0">
      <w:pPr>
        <w:pStyle w:val="8"/>
        <w:rPr>
          <w:rFonts w:hint="eastAsia" w:ascii="宋体" w:hAnsi="宋体" w:eastAsia="宋体" w:cs="宋体"/>
          <w:highlight w:val="none"/>
          <w:lang w:val="en-US" w:eastAsia="zh-CN"/>
        </w:rPr>
      </w:pPr>
    </w:p>
    <w:p w14:paraId="003EA0D2">
      <w:pPr>
        <w:rPr>
          <w:rFonts w:hint="eastAsia" w:ascii="宋体" w:hAnsi="宋体" w:eastAsia="宋体" w:cs="宋体"/>
          <w:highlight w:val="none"/>
          <w:lang w:val="en-US" w:eastAsia="zh-CN"/>
        </w:rPr>
      </w:pPr>
    </w:p>
    <w:p w14:paraId="5BCE7E17">
      <w:pPr>
        <w:pStyle w:val="8"/>
        <w:rPr>
          <w:rFonts w:hint="eastAsia" w:ascii="宋体" w:hAnsi="宋体" w:eastAsia="宋体" w:cs="宋体"/>
          <w:highlight w:val="none"/>
          <w:lang w:val="en-US" w:eastAsia="zh-CN"/>
        </w:rPr>
      </w:pPr>
    </w:p>
    <w:p w14:paraId="2A085E54">
      <w:pPr>
        <w:rPr>
          <w:rFonts w:hint="eastAsia" w:ascii="宋体" w:hAnsi="宋体" w:eastAsia="宋体" w:cs="宋体"/>
          <w:highlight w:val="none"/>
          <w:lang w:val="en-US" w:eastAsia="zh-CN"/>
        </w:rPr>
      </w:pPr>
    </w:p>
    <w:p w14:paraId="073F9A1A">
      <w:pPr>
        <w:pStyle w:val="8"/>
        <w:rPr>
          <w:rFonts w:hint="eastAsia" w:ascii="宋体" w:hAnsi="宋体" w:eastAsia="宋体" w:cs="宋体"/>
          <w:highlight w:val="none"/>
          <w:lang w:val="en-US" w:eastAsia="zh-CN"/>
        </w:rPr>
      </w:pPr>
    </w:p>
    <w:p w14:paraId="072DE788">
      <w:pPr>
        <w:rPr>
          <w:rFonts w:hint="eastAsia" w:ascii="宋体" w:hAnsi="宋体" w:eastAsia="宋体" w:cs="宋体"/>
          <w:highlight w:val="none"/>
          <w:lang w:val="en-US" w:eastAsia="zh-CN"/>
        </w:rPr>
      </w:pPr>
    </w:p>
    <w:p w14:paraId="3A37C0AA">
      <w:pPr>
        <w:pStyle w:val="8"/>
        <w:rPr>
          <w:rFonts w:hint="eastAsia" w:ascii="宋体" w:hAnsi="宋体" w:eastAsia="宋体" w:cs="宋体"/>
          <w:highlight w:val="none"/>
          <w:lang w:val="en-US" w:eastAsia="zh-CN"/>
        </w:rPr>
      </w:pPr>
    </w:p>
    <w:p w14:paraId="4F13D1FA">
      <w:pPr>
        <w:rPr>
          <w:rFonts w:hint="eastAsia" w:ascii="宋体" w:hAnsi="宋体" w:eastAsia="宋体" w:cs="宋体"/>
          <w:highlight w:val="none"/>
          <w:lang w:val="en-US" w:eastAsia="zh-CN"/>
        </w:rPr>
      </w:pPr>
    </w:p>
    <w:p w14:paraId="6626AD38">
      <w:pPr>
        <w:pStyle w:val="8"/>
        <w:rPr>
          <w:rFonts w:hint="eastAsia" w:ascii="宋体" w:hAnsi="宋体" w:eastAsia="宋体" w:cs="宋体"/>
          <w:highlight w:val="none"/>
          <w:lang w:val="en-US" w:eastAsia="zh-CN"/>
        </w:rPr>
      </w:pPr>
    </w:p>
    <w:p w14:paraId="195DC904">
      <w:pPr>
        <w:rPr>
          <w:rFonts w:hint="eastAsia" w:ascii="宋体" w:hAnsi="宋体" w:eastAsia="宋体" w:cs="宋体"/>
          <w:highlight w:val="none"/>
          <w:lang w:val="en-US" w:eastAsia="zh-CN"/>
        </w:rPr>
      </w:pPr>
    </w:p>
    <w:p w14:paraId="5127CF0E">
      <w:pPr>
        <w:rPr>
          <w:rFonts w:hint="eastAsia" w:ascii="宋体" w:hAnsi="宋体" w:eastAsia="宋体" w:cs="宋体"/>
          <w:highlight w:val="none"/>
          <w:lang w:val="en-US" w:eastAsia="zh-CN"/>
        </w:rPr>
      </w:pPr>
    </w:p>
    <w:p w14:paraId="18E7211B">
      <w:pPr>
        <w:rPr>
          <w:rFonts w:hint="eastAsia" w:ascii="宋体" w:hAnsi="宋体" w:eastAsia="宋体" w:cs="宋体"/>
          <w:highlight w:val="none"/>
          <w:lang w:val="en-US" w:eastAsia="zh-CN"/>
        </w:rPr>
      </w:pPr>
    </w:p>
    <w:bookmarkEnd w:id="62"/>
    <w:bookmarkEnd w:id="63"/>
    <w:p w14:paraId="47EA2A2B">
      <w:pPr>
        <w:jc w:val="center"/>
        <w:rPr>
          <w:rFonts w:hint="eastAsia" w:ascii="宋体" w:hAnsi="宋体" w:eastAsia="宋体" w:cs="宋体"/>
          <w:b/>
          <w:color w:val="auto"/>
          <w:sz w:val="30"/>
          <w:szCs w:val="30"/>
          <w:highlight w:val="none"/>
        </w:rPr>
      </w:pPr>
      <w:bookmarkStart w:id="81" w:name="_Toc225565945"/>
      <w:bookmarkStart w:id="82" w:name="_Toc225565944"/>
    </w:p>
    <w:p w14:paraId="349BCAAD">
      <w:pPr>
        <w:jc w:val="center"/>
        <w:rPr>
          <w:rFonts w:hint="eastAsia" w:ascii="宋体" w:hAnsi="宋体" w:eastAsia="宋体" w:cs="宋体"/>
          <w:b/>
          <w:color w:val="auto"/>
          <w:sz w:val="30"/>
          <w:szCs w:val="30"/>
          <w:highlight w:val="none"/>
        </w:rPr>
      </w:pPr>
    </w:p>
    <w:bookmarkEnd w:id="64"/>
    <w:bookmarkEnd w:id="65"/>
    <w:bookmarkEnd w:id="81"/>
    <w:bookmarkEnd w:id="82"/>
    <w:p w14:paraId="55C8A5B7">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14:paraId="72174A4E">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14:paraId="5872DDE7">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5E07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3485674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68B3BBCC">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362C3C14">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7CE23324">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1A5860EA">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1E46D35F">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1620C598">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B3BBCC">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2C3C14">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CE23324">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A5860EA">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E46D35F">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620C598">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07DD493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6CC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211A944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664A543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69BA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7F81CBD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6DD1244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44B5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7F4E4CC1">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66F1293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69C5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02AEBFB1">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2CC863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9AB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630121C8">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7C51781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25E59E8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14:paraId="2565AE7E">
      <w:pPr>
        <w:pStyle w:val="3"/>
        <w:spacing w:before="0" w:after="0" w:line="440" w:lineRule="exact"/>
        <w:jc w:val="center"/>
        <w:rPr>
          <w:rFonts w:hint="eastAsia" w:ascii="宋体" w:hAnsi="宋体" w:eastAsia="宋体" w:cs="宋体"/>
          <w:color w:val="auto"/>
          <w:sz w:val="28"/>
          <w:szCs w:val="28"/>
          <w:highlight w:val="none"/>
        </w:rPr>
      </w:pPr>
    </w:p>
    <w:p w14:paraId="501F14D6">
      <w:pPr>
        <w:pStyle w:val="3"/>
        <w:spacing w:before="0" w:after="0" w:line="440" w:lineRule="exact"/>
        <w:jc w:val="center"/>
        <w:rPr>
          <w:rFonts w:hint="eastAsia" w:ascii="宋体" w:hAnsi="宋体" w:eastAsia="宋体" w:cs="宋体"/>
          <w:color w:val="auto"/>
          <w:sz w:val="28"/>
          <w:szCs w:val="28"/>
          <w:highlight w:val="none"/>
        </w:rPr>
      </w:pPr>
    </w:p>
    <w:p w14:paraId="18E26C94">
      <w:pPr>
        <w:pStyle w:val="3"/>
        <w:spacing w:before="0" w:after="0" w:line="440" w:lineRule="exact"/>
        <w:jc w:val="center"/>
        <w:rPr>
          <w:rFonts w:hint="eastAsia" w:ascii="宋体" w:hAnsi="宋体" w:eastAsia="宋体" w:cs="宋体"/>
          <w:color w:val="auto"/>
          <w:sz w:val="28"/>
          <w:szCs w:val="28"/>
          <w:highlight w:val="none"/>
        </w:rPr>
      </w:pPr>
    </w:p>
    <w:p w14:paraId="5C94D3BC">
      <w:pPr>
        <w:pStyle w:val="3"/>
        <w:spacing w:before="0" w:after="0" w:line="440" w:lineRule="exact"/>
        <w:jc w:val="center"/>
        <w:rPr>
          <w:rFonts w:hint="eastAsia" w:ascii="宋体" w:hAnsi="宋体" w:eastAsia="宋体" w:cs="宋体"/>
          <w:color w:val="auto"/>
          <w:sz w:val="28"/>
          <w:szCs w:val="28"/>
          <w:highlight w:val="none"/>
        </w:rPr>
      </w:pPr>
    </w:p>
    <w:p w14:paraId="0D9A04F4">
      <w:pPr>
        <w:pStyle w:val="3"/>
        <w:spacing w:before="0" w:after="0" w:line="440" w:lineRule="exact"/>
        <w:jc w:val="center"/>
        <w:rPr>
          <w:rFonts w:hint="eastAsia" w:ascii="宋体" w:hAnsi="宋体" w:eastAsia="宋体" w:cs="宋体"/>
          <w:color w:val="auto"/>
          <w:sz w:val="28"/>
          <w:szCs w:val="28"/>
          <w:highlight w:val="none"/>
        </w:rPr>
      </w:pPr>
    </w:p>
    <w:p w14:paraId="23C3611B">
      <w:pPr>
        <w:pStyle w:val="3"/>
        <w:spacing w:before="0" w:after="0" w:line="440" w:lineRule="exact"/>
        <w:jc w:val="center"/>
        <w:rPr>
          <w:rFonts w:hint="eastAsia" w:ascii="宋体" w:hAnsi="宋体" w:eastAsia="宋体" w:cs="宋体"/>
          <w:color w:val="auto"/>
          <w:sz w:val="28"/>
          <w:szCs w:val="28"/>
          <w:highlight w:val="none"/>
        </w:rPr>
      </w:pPr>
    </w:p>
    <w:p w14:paraId="16913DB5">
      <w:pPr>
        <w:pStyle w:val="3"/>
        <w:spacing w:before="0" w:after="0" w:line="440" w:lineRule="exact"/>
        <w:jc w:val="center"/>
        <w:rPr>
          <w:rFonts w:hint="eastAsia" w:ascii="宋体" w:hAnsi="宋体" w:eastAsia="宋体" w:cs="宋体"/>
          <w:color w:val="auto"/>
          <w:sz w:val="28"/>
          <w:szCs w:val="28"/>
          <w:highlight w:val="none"/>
        </w:rPr>
      </w:pPr>
    </w:p>
    <w:p w14:paraId="4F9D97A9">
      <w:pPr>
        <w:pStyle w:val="3"/>
        <w:spacing w:before="0" w:after="0" w:line="440" w:lineRule="exact"/>
        <w:jc w:val="center"/>
        <w:rPr>
          <w:rFonts w:hint="eastAsia" w:ascii="宋体" w:hAnsi="宋体" w:eastAsia="宋体" w:cs="宋体"/>
          <w:color w:val="auto"/>
          <w:sz w:val="28"/>
          <w:szCs w:val="28"/>
          <w:highlight w:val="none"/>
        </w:rPr>
      </w:pPr>
    </w:p>
    <w:p w14:paraId="35758AD4">
      <w:pPr>
        <w:pStyle w:val="3"/>
        <w:spacing w:before="0" w:after="0" w:line="440" w:lineRule="exact"/>
        <w:jc w:val="center"/>
        <w:rPr>
          <w:rFonts w:hint="eastAsia" w:ascii="宋体" w:hAnsi="宋体" w:eastAsia="宋体" w:cs="宋体"/>
          <w:color w:val="auto"/>
          <w:sz w:val="28"/>
          <w:szCs w:val="28"/>
          <w:highlight w:val="none"/>
        </w:rPr>
      </w:pPr>
    </w:p>
    <w:p w14:paraId="65DEE2ED">
      <w:pPr>
        <w:pStyle w:val="3"/>
        <w:spacing w:before="0" w:after="0" w:line="440" w:lineRule="exact"/>
        <w:jc w:val="center"/>
        <w:rPr>
          <w:rFonts w:hint="eastAsia" w:ascii="宋体" w:hAnsi="宋体" w:eastAsia="宋体" w:cs="宋体"/>
          <w:color w:val="auto"/>
          <w:sz w:val="28"/>
          <w:szCs w:val="28"/>
          <w:highlight w:val="none"/>
        </w:rPr>
      </w:pPr>
    </w:p>
    <w:p w14:paraId="5988A0D0">
      <w:pPr>
        <w:pStyle w:val="3"/>
        <w:spacing w:before="0" w:after="0" w:line="440" w:lineRule="exact"/>
        <w:jc w:val="center"/>
        <w:rPr>
          <w:rFonts w:hint="eastAsia" w:ascii="宋体" w:hAnsi="宋体" w:eastAsia="宋体" w:cs="宋体"/>
          <w:color w:val="auto"/>
          <w:sz w:val="28"/>
          <w:szCs w:val="28"/>
          <w:highlight w:val="none"/>
        </w:rPr>
      </w:pPr>
    </w:p>
    <w:p w14:paraId="7327B4BD">
      <w:pPr>
        <w:pStyle w:val="3"/>
        <w:numPr>
          <w:ilvl w:val="0"/>
          <w:numId w:val="0"/>
        </w:numPr>
        <w:spacing w:before="0" w:after="0" w:line="400" w:lineRule="exact"/>
        <w:ind w:leftChars="0"/>
        <w:jc w:val="both"/>
        <w:rPr>
          <w:rFonts w:hint="eastAsia" w:ascii="宋体" w:hAnsi="宋体" w:eastAsia="宋体" w:cs="宋体"/>
          <w:color w:val="auto"/>
          <w:sz w:val="28"/>
          <w:szCs w:val="28"/>
          <w:highlight w:val="none"/>
        </w:rPr>
      </w:pPr>
      <w:bookmarkStart w:id="85" w:name="_Toc18469"/>
    </w:p>
    <w:p w14:paraId="100AE515">
      <w:pPr>
        <w:rPr>
          <w:rFonts w:hint="eastAsia" w:ascii="宋体" w:hAnsi="宋体" w:eastAsia="宋体" w:cs="宋体"/>
          <w:color w:val="auto"/>
          <w:sz w:val="28"/>
          <w:szCs w:val="28"/>
          <w:highlight w:val="none"/>
        </w:rPr>
      </w:pPr>
    </w:p>
    <w:p w14:paraId="7B165898">
      <w:pPr>
        <w:rPr>
          <w:rFonts w:hint="eastAsia" w:ascii="宋体" w:hAnsi="宋体" w:eastAsia="宋体" w:cs="宋体"/>
          <w:color w:val="auto"/>
          <w:sz w:val="28"/>
          <w:szCs w:val="28"/>
          <w:highlight w:val="none"/>
        </w:rPr>
      </w:pPr>
    </w:p>
    <w:p w14:paraId="4584F788">
      <w:pPr>
        <w:pStyle w:val="3"/>
        <w:numPr>
          <w:ilvl w:val="0"/>
          <w:numId w:val="6"/>
        </w:numPr>
        <w:spacing w:before="0" w:after="0" w:line="400" w:lineRule="exact"/>
        <w:ind w:left="570" w:leftChars="0" w:hanging="570" w:firstLineChars="0"/>
        <w:jc w:val="center"/>
        <w:rPr>
          <w:rFonts w:hint="eastAsia"/>
        </w:rPr>
      </w:pPr>
      <w:r>
        <w:rPr>
          <w:rFonts w:hint="eastAsia" w:ascii="宋体" w:hAnsi="宋体" w:eastAsia="宋体" w:cs="宋体"/>
          <w:color w:val="auto"/>
          <w:sz w:val="28"/>
          <w:szCs w:val="28"/>
          <w:highlight w:val="none"/>
        </w:rPr>
        <w:t>采购要求</w:t>
      </w:r>
      <w:bookmarkEnd w:id="85"/>
    </w:p>
    <w:p w14:paraId="5E985E20">
      <w:pPr>
        <w:rPr>
          <w:rFonts w:hint="eastAsia"/>
        </w:rPr>
      </w:pPr>
      <w:r>
        <w:rPr>
          <w:rFonts w:hint="eastAsia"/>
        </w:rPr>
        <w:t>(一)技术需求</w:t>
      </w:r>
    </w:p>
    <w:p w14:paraId="58DCFEAC">
      <w:pPr>
        <w:rPr>
          <w:rFonts w:hint="eastAsia"/>
        </w:rPr>
      </w:pPr>
      <w:r>
        <w:rPr>
          <w:rFonts w:hint="eastAsia"/>
        </w:rPr>
        <w:t>1、符合《中华人民共和国药典》2020年版。（说明：在本项目供货期内，如有最新标准需按最新标准执行)。</w:t>
      </w:r>
    </w:p>
    <w:p w14:paraId="5B9A8302">
      <w:pPr>
        <w:rPr>
          <w:rFonts w:hint="eastAsia"/>
        </w:rPr>
      </w:pPr>
      <w:r>
        <w:rPr>
          <w:rFonts w:hint="eastAsia"/>
        </w:rPr>
        <w:t>2、符合《中华人民共和国药典》2020版第二部</w:t>
      </w:r>
    </w:p>
    <w:p w14:paraId="0AAF6860">
      <w:pPr>
        <w:rPr>
          <w:rFonts w:hint="eastAsia"/>
        </w:rPr>
      </w:pPr>
      <w:r>
        <w:rPr>
          <w:rFonts w:hint="eastAsia"/>
        </w:rPr>
        <w:t>性状：为无色气体，无臭无味，有强助燃力</w:t>
      </w:r>
    </w:p>
    <w:p w14:paraId="4D33427D">
      <w:pPr>
        <w:rPr>
          <w:rFonts w:hint="eastAsia"/>
        </w:rPr>
      </w:pPr>
      <w:r>
        <w:rPr>
          <w:rFonts w:hint="eastAsia"/>
        </w:rPr>
        <w:t>鉴别：能使炽红的木条突然发火燃烧</w:t>
      </w:r>
    </w:p>
    <w:p w14:paraId="2852861D">
      <w:pPr>
        <w:rPr>
          <w:rFonts w:hint="eastAsia"/>
        </w:rPr>
      </w:pPr>
      <w:r>
        <w:rPr>
          <w:rFonts w:hint="eastAsia"/>
        </w:rPr>
        <w:t>酸碱度：应符合药典规定</w:t>
      </w:r>
    </w:p>
    <w:p w14:paraId="2F760078">
      <w:pPr>
        <w:rPr>
          <w:rFonts w:hint="eastAsia"/>
        </w:rPr>
      </w:pPr>
      <w:r>
        <w:rPr>
          <w:rFonts w:hint="eastAsia"/>
        </w:rPr>
        <w:t>一氧化碳：应符合药典规定</w:t>
      </w:r>
    </w:p>
    <w:p w14:paraId="5E4E56E8">
      <w:pPr>
        <w:rPr>
          <w:rFonts w:hint="eastAsia"/>
        </w:rPr>
      </w:pPr>
      <w:r>
        <w:rPr>
          <w:rFonts w:hint="eastAsia"/>
        </w:rPr>
        <w:t>二氧化碳：应符合药典规定</w:t>
      </w:r>
    </w:p>
    <w:p w14:paraId="7FD35AD6">
      <w:pPr>
        <w:rPr>
          <w:rFonts w:hint="eastAsia"/>
        </w:rPr>
      </w:pPr>
      <w:r>
        <w:rPr>
          <w:rFonts w:hint="eastAsia"/>
        </w:rPr>
        <w:t>其他气态氧化物质：应符合药典规定</w:t>
      </w:r>
    </w:p>
    <w:p w14:paraId="14527733">
      <w:pPr>
        <w:rPr>
          <w:rFonts w:hint="eastAsia"/>
        </w:rPr>
      </w:pPr>
      <w:r>
        <w:rPr>
          <w:rFonts w:hint="eastAsia"/>
        </w:rPr>
        <w:t>含量：含氧(02)应不得少于99.5%(ml/ml)</w:t>
      </w:r>
    </w:p>
    <w:p w14:paraId="7E8067AB">
      <w:pPr>
        <w:rPr>
          <w:rFonts w:hint="eastAsia"/>
        </w:rPr>
      </w:pPr>
      <w:r>
        <w:rPr>
          <w:rFonts w:hint="eastAsia"/>
        </w:rPr>
        <w:t>3、成交供货商负责供氧全套设施的消防安全，由此引发的事故责任由成交供应商承担。</w:t>
      </w:r>
    </w:p>
    <w:p w14:paraId="08DD2FB1">
      <w:pPr>
        <w:rPr>
          <w:rFonts w:hint="eastAsia"/>
        </w:rPr>
      </w:pPr>
      <w:r>
        <w:rPr>
          <w:rFonts w:hint="eastAsia"/>
        </w:rPr>
        <w:t>(二)商务条件</w:t>
      </w:r>
    </w:p>
    <w:p w14:paraId="32AFA611">
      <w:pPr>
        <w:rPr>
          <w:rFonts w:hint="eastAsia"/>
        </w:rPr>
      </w:pPr>
      <w:r>
        <w:rPr>
          <w:rFonts w:hint="eastAsia"/>
        </w:rPr>
        <w:t>1、交货期：分批次交货，投标人在接到医院电话通知后的12小时内将液氧送达医院，如因液氧供应不及时或因液氧质量问题而影响医院临床用氧需求，中标单位应赔偿医院因液氧供应不及时或因液氧质量问题导致的所有损失。</w:t>
      </w:r>
    </w:p>
    <w:p w14:paraId="3C013C4A">
      <w:pPr>
        <w:rPr>
          <w:rFonts w:hint="eastAsia"/>
        </w:rPr>
      </w:pPr>
      <w:r>
        <w:rPr>
          <w:rFonts w:hint="eastAsia"/>
        </w:rPr>
        <w:t>2、供货期为一年，预计采购80吨液氧，最终决算按实际采购量为准。投标单位按80吨的液氧量进行报价，开标一览明细表需按单价（按每吨报价）进行报价。</w:t>
      </w:r>
    </w:p>
    <w:p w14:paraId="0A8ADE5F">
      <w:pPr>
        <w:rPr>
          <w:rFonts w:hint="eastAsia"/>
        </w:rPr>
      </w:pPr>
      <w:r>
        <w:rPr>
          <w:rFonts w:hint="eastAsia"/>
        </w:rPr>
        <w:t>3、供货商接到采购人通知按批次按需供货，送货上门到采购人指定地点，经双方清点、检查，符合交货要求，验收合格后，采购人按实际供货量和中标单价计算该批次结算金额，按月决算支付给中标单位；每次结算时供货商提供正式有效全额发票，否则采购人有权拒绝付款。</w:t>
      </w:r>
    </w:p>
    <w:p w14:paraId="37A447BB">
      <w:pPr>
        <w:rPr>
          <w:rFonts w:hint="eastAsia"/>
        </w:rPr>
      </w:pPr>
      <w:r>
        <w:rPr>
          <w:rFonts w:hint="eastAsia"/>
        </w:rPr>
        <w:t>1、在合同有效期内，由成交供货商办理氧气使用证，办理证件的一切费用由供应商承担。按国家相关规定，对设备中的储罐、压力表、安全阀等进行保养和年检等，保养、年检、维修等费用由中标方承担，保养记录和校验合格证明交由医院存档。</w:t>
      </w:r>
    </w:p>
    <w:p w14:paraId="70355585">
      <w:pPr>
        <w:rPr>
          <w:rFonts w:hint="eastAsia"/>
        </w:rPr>
      </w:pPr>
      <w:r>
        <w:rPr>
          <w:rFonts w:hint="eastAsia"/>
        </w:rPr>
        <w:t>2、液氧设备和液氧在使用过程中出现问题由中标方解决，中标方在接到电话通知6小时内到达医院液氧场地负责解决。由于中标方解决故障不及时，给医院造成的一切损失，中标方承担一切赔偿责任。</w:t>
      </w:r>
    </w:p>
    <w:p w14:paraId="5E51DC67">
      <w:pPr>
        <w:rPr>
          <w:rFonts w:hint="eastAsia"/>
        </w:rPr>
      </w:pPr>
      <w:r>
        <w:rPr>
          <w:rFonts w:hint="eastAsia"/>
        </w:rPr>
        <w:t>3、合同期内为采购人进行免费安全操作培训，保证采购人操作人员掌握安全操作技能和应急处理措施。</w:t>
      </w:r>
    </w:p>
    <w:p w14:paraId="66CB3E9F">
      <w:pPr>
        <w:rPr>
          <w:rFonts w:hint="eastAsia"/>
        </w:rPr>
      </w:pPr>
      <w:r>
        <w:rPr>
          <w:rFonts w:hint="eastAsia"/>
        </w:rPr>
        <w:t>4、医用液氧出厂时应附有合格证，应提供质检报告书，严禁不合格产品出厂供应，不合格立即免费退换。检验合格证书，检验合格报告须每批次随货提交。</w:t>
      </w:r>
    </w:p>
    <w:p w14:paraId="5264606E">
      <w:pPr>
        <w:rPr>
          <w:rFonts w:hint="eastAsia"/>
        </w:rPr>
      </w:pPr>
      <w:r>
        <w:rPr>
          <w:rFonts w:hint="eastAsia"/>
        </w:rPr>
        <w:t>5、合同期内，若成交供应商不能及时供货，采购人可自主选择第三方进行采购，成交供货商不得以任何理由干预，采购人从第三方采购产生的差价由成交供应商承担。</w:t>
      </w:r>
    </w:p>
    <w:p w14:paraId="2A237D69">
      <w:pPr>
        <w:rPr>
          <w:rFonts w:hint="eastAsia"/>
        </w:rPr>
      </w:pPr>
      <w:r>
        <w:rPr>
          <w:rFonts w:hint="eastAsia"/>
        </w:rPr>
        <w:t>6、所提供的货物为原厂生产的合格产品；产品到达采购人指定地点之日起实际有效期不少于10个月。产品的运输和储存符合法律规定，并向采购人提供相应运输记录。质量保证期内发生的一切费用由成交供应商承担</w:t>
      </w:r>
    </w:p>
    <w:p w14:paraId="573AAF16">
      <w:pPr>
        <w:rPr>
          <w:rFonts w:hint="eastAsia"/>
        </w:rPr>
      </w:pPr>
      <w:r>
        <w:rPr>
          <w:rFonts w:hint="eastAsia"/>
        </w:rPr>
        <w:t>7、合同期内，成交供应商如因在医用液氧生产、运输、储藏过程中，发生产品质量和安全事故，或因违反国家法律法规生产经营，而受到有关部门查处，不能履行合同；或因自身原因无法经营，导致合同不能履行，所有责任均由供货商负责，并承担由此产生的一切费用。院方保留对成交供应商追究法律责任同时，有权提前终止合同。</w:t>
      </w:r>
    </w:p>
    <w:p w14:paraId="14213A11">
      <w:pPr>
        <w:rPr>
          <w:rFonts w:hint="eastAsia" w:ascii="微软雅黑" w:hAnsi="微软雅黑" w:eastAsia="微软雅黑" w:cs="微软雅黑"/>
          <w:i w:val="0"/>
          <w:iCs w:val="0"/>
          <w:caps w:val="0"/>
          <w:color w:val="000000" w:themeColor="text1"/>
          <w:spacing w:val="8"/>
          <w:sz w:val="32"/>
          <w:szCs w:val="32"/>
          <w14:textFill>
            <w14:solidFill>
              <w14:schemeClr w14:val="tx1"/>
            </w14:solidFill>
          </w14:textFill>
        </w:rPr>
      </w:pPr>
      <w:r>
        <w:rPr>
          <w:rFonts w:hint="eastAsia"/>
        </w:rPr>
        <w:t>8、合同存续期内随机抽取两次样本送具有CMA资质的第三方检测机构进行质量检测，费用由中标人承担。</w:t>
      </w:r>
    </w:p>
    <w:p w14:paraId="03DA4505">
      <w:pPr>
        <w:ind w:left="-2"/>
        <w:rPr>
          <w:rFonts w:hint="eastAsia" w:ascii="宋体" w:hAnsi="宋体" w:eastAsia="宋体" w:cs="宋体"/>
          <w:b/>
          <w:bCs/>
          <w:color w:val="auto"/>
          <w:sz w:val="24"/>
          <w:szCs w:val="24"/>
          <w:highlight w:val="none"/>
        </w:rPr>
      </w:pPr>
    </w:p>
    <w:p w14:paraId="39E2498C">
      <w:pPr>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cs="宋体"/>
          <w:b/>
          <w:bCs/>
          <w:color w:val="auto"/>
          <w:sz w:val="24"/>
          <w:szCs w:val="24"/>
          <w:highlight w:val="none"/>
          <w:lang w:val="en-US" w:eastAsia="zh-CN"/>
        </w:rPr>
        <w:t>和商务条件</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3D82AECD">
      <w:pPr>
        <w:ind w:left="-2"/>
        <w:rPr>
          <w:rFonts w:hint="eastAsia" w:ascii="宋体" w:hAnsi="宋体" w:eastAsia="宋体" w:cs="宋体"/>
          <w:b/>
          <w:bCs/>
          <w:color w:val="auto"/>
          <w:sz w:val="24"/>
          <w:szCs w:val="24"/>
          <w:highlight w:val="none"/>
          <w:lang w:val="en-US" w:eastAsia="zh-CN"/>
        </w:rPr>
      </w:pPr>
    </w:p>
    <w:p w14:paraId="7AA7345E">
      <w:pPr>
        <w:spacing w:line="240" w:lineRule="auto"/>
        <w:ind w:left="-2"/>
        <w:rPr>
          <w:rFonts w:hint="eastAsia" w:ascii="宋体" w:hAnsi="宋体" w:eastAsia="宋体" w:cs="宋体"/>
          <w:color w:val="auto"/>
          <w:sz w:val="24"/>
          <w:szCs w:val="24"/>
          <w:highlight w:val="none"/>
        </w:rPr>
      </w:pP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F75E6">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14:paraId="78FC148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5DC9">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14:paraId="61006C85">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01D7">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49424">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449424">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E478">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14:paraId="6EA89E28">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EEBF">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6037">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00000000"/>
    <w:rsid w:val="03674904"/>
    <w:rsid w:val="0CF2211A"/>
    <w:rsid w:val="11DA7243"/>
    <w:rsid w:val="15C536D3"/>
    <w:rsid w:val="1C8B3604"/>
    <w:rsid w:val="2D11276C"/>
    <w:rsid w:val="2EE13212"/>
    <w:rsid w:val="3F0B0972"/>
    <w:rsid w:val="43DD305D"/>
    <w:rsid w:val="4B0E52E0"/>
    <w:rsid w:val="4D9907DA"/>
    <w:rsid w:val="4EEE3CD3"/>
    <w:rsid w:val="5A0E0BA1"/>
    <w:rsid w:val="5BFC1093"/>
    <w:rsid w:val="5EA3688A"/>
    <w:rsid w:val="643C35E6"/>
    <w:rsid w:val="648A1B6D"/>
    <w:rsid w:val="6B7D1592"/>
    <w:rsid w:val="7661543E"/>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outlineLvl w:val="0"/>
    </w:pPr>
    <w:rPr>
      <w:rFonts w:ascii="宋体"/>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autoRedefine/>
    <w:semiHidden/>
    <w:qFormat/>
    <w:uiPriority w:val="0"/>
    <w:pPr>
      <w:ind w:left="840"/>
      <w:jc w:val="left"/>
    </w:pPr>
    <w:rPr>
      <w:sz w:val="18"/>
      <w:szCs w:val="18"/>
    </w:rPr>
  </w:style>
  <w:style w:type="paragraph" w:styleId="11">
    <w:name w:val="toc 3"/>
    <w:basedOn w:val="1"/>
    <w:next w:val="1"/>
    <w:autoRedefine/>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autoRedefine/>
    <w:semiHidden/>
    <w:qFormat/>
    <w:uiPriority w:val="0"/>
    <w:pPr>
      <w:ind w:left="1470"/>
      <w:jc w:val="left"/>
    </w:pPr>
    <w:rPr>
      <w:sz w:val="18"/>
      <w:szCs w:val="18"/>
    </w:rPr>
  </w:style>
  <w:style w:type="paragraph" w:styleId="14">
    <w:name w:val="Date"/>
    <w:basedOn w:val="1"/>
    <w:next w:val="1"/>
    <w:link w:val="35"/>
    <w:autoRedefine/>
    <w:qFormat/>
    <w:uiPriority w:val="0"/>
    <w:rPr>
      <w:sz w:val="28"/>
    </w:rPr>
  </w:style>
  <w:style w:type="paragraph" w:styleId="15">
    <w:name w:val="Body Text Indent 2"/>
    <w:basedOn w:val="1"/>
    <w:link w:val="34"/>
    <w:autoRedefine/>
    <w:qFormat/>
    <w:uiPriority w:val="0"/>
    <w:pPr>
      <w:spacing w:after="120" w:line="480" w:lineRule="auto"/>
      <w:ind w:left="420" w:leftChars="200"/>
    </w:pPr>
  </w:style>
  <w:style w:type="paragraph" w:styleId="16">
    <w:name w:val="Balloon Text"/>
    <w:basedOn w:val="1"/>
    <w:link w:val="4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autoRedefine/>
    <w:semiHidden/>
    <w:qFormat/>
    <w:uiPriority w:val="0"/>
    <w:pPr>
      <w:ind w:left="630"/>
      <w:jc w:val="left"/>
    </w:pPr>
    <w:rPr>
      <w:sz w:val="18"/>
      <w:szCs w:val="18"/>
    </w:rPr>
  </w:style>
  <w:style w:type="paragraph" w:styleId="21">
    <w:name w:val="toc 6"/>
    <w:basedOn w:val="1"/>
    <w:next w:val="1"/>
    <w:autoRedefine/>
    <w:semiHidden/>
    <w:qFormat/>
    <w:uiPriority w:val="0"/>
    <w:pPr>
      <w:ind w:left="1050"/>
      <w:jc w:val="left"/>
    </w:pPr>
    <w:rPr>
      <w:sz w:val="18"/>
      <w:szCs w:val="18"/>
    </w:rPr>
  </w:style>
  <w:style w:type="paragraph" w:styleId="22">
    <w:name w:val="toc 2"/>
    <w:basedOn w:val="1"/>
    <w:next w:val="1"/>
    <w:autoRedefine/>
    <w:qFormat/>
    <w:uiPriority w:val="39"/>
    <w:pPr>
      <w:tabs>
        <w:tab w:val="right" w:leader="hyphen" w:pos="9639"/>
      </w:tabs>
      <w:spacing w:line="320" w:lineRule="exact"/>
      <w:ind w:left="210"/>
      <w:jc w:val="left"/>
    </w:pPr>
    <w:rPr>
      <w:smallCaps/>
      <w:sz w:val="20"/>
    </w:rPr>
  </w:style>
  <w:style w:type="paragraph" w:styleId="23">
    <w:name w:val="toc 9"/>
    <w:basedOn w:val="1"/>
    <w:next w:val="1"/>
    <w:autoRedefine/>
    <w:semiHidden/>
    <w:qFormat/>
    <w:uiPriority w:val="0"/>
    <w:pPr>
      <w:ind w:left="1680"/>
      <w:jc w:val="left"/>
    </w:pPr>
    <w:rPr>
      <w:sz w:val="18"/>
      <w:szCs w:val="1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autoRedefine/>
    <w:qFormat/>
    <w:uiPriority w:val="0"/>
    <w:pPr>
      <w:ind w:firstLine="100" w:firstLineChars="100"/>
    </w:pPr>
    <w:rPr>
      <w:szCs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basedOn w:val="28"/>
    <w:autoRedefine/>
    <w:qFormat/>
    <w:uiPriority w:val="99"/>
    <w:rPr>
      <w:color w:val="0000FF"/>
      <w:u w:val="single"/>
    </w:rPr>
  </w:style>
  <w:style w:type="character" w:styleId="31">
    <w:name w:val="annotation reference"/>
    <w:basedOn w:val="28"/>
    <w:autoRedefine/>
    <w:qFormat/>
    <w:uiPriority w:val="0"/>
    <w:rPr>
      <w:sz w:val="21"/>
      <w:szCs w:val="21"/>
    </w:rPr>
  </w:style>
  <w:style w:type="paragraph" w:customStyle="1" w:styleId="3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autoRedefine/>
    <w:qFormat/>
    <w:uiPriority w:val="0"/>
    <w:rPr>
      <w:rFonts w:ascii="FangSong_GB2312" w:eastAsia="FangSong_GB2312"/>
      <w:b/>
      <w:sz w:val="32"/>
      <w:szCs w:val="32"/>
    </w:rPr>
  </w:style>
  <w:style w:type="character" w:customStyle="1" w:styleId="34">
    <w:name w:val="正文文本缩进 2 Char"/>
    <w:basedOn w:val="28"/>
    <w:link w:val="15"/>
    <w:autoRedefine/>
    <w:qFormat/>
    <w:uiPriority w:val="0"/>
    <w:rPr>
      <w:kern w:val="2"/>
      <w:sz w:val="21"/>
    </w:rPr>
  </w:style>
  <w:style w:type="character" w:customStyle="1" w:styleId="35">
    <w:name w:val="日期 Char"/>
    <w:basedOn w:val="28"/>
    <w:link w:val="14"/>
    <w:autoRedefine/>
    <w:qFormat/>
    <w:uiPriority w:val="0"/>
    <w:rPr>
      <w:kern w:val="2"/>
      <w:sz w:val="28"/>
    </w:rPr>
  </w:style>
  <w:style w:type="paragraph" w:customStyle="1" w:styleId="36">
    <w:name w:val="List Paragraph"/>
    <w:basedOn w:val="1"/>
    <w:autoRedefine/>
    <w:qFormat/>
    <w:uiPriority w:val="34"/>
    <w:pPr>
      <w:ind w:firstLine="420" w:firstLineChars="200"/>
    </w:pPr>
    <w:rPr>
      <w:szCs w:val="24"/>
    </w:rPr>
  </w:style>
  <w:style w:type="character" w:customStyle="1" w:styleId="37">
    <w:name w:val="标题 1 Char"/>
    <w:link w:val="2"/>
    <w:autoRedefine/>
    <w:qFormat/>
    <w:uiPriority w:val="0"/>
    <w:rPr>
      <w:rFonts w:ascii="宋体"/>
      <w:kern w:val="2"/>
      <w:sz w:val="28"/>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autoRedefine/>
    <w:qFormat/>
    <w:uiPriority w:val="0"/>
    <w:pPr>
      <w:spacing w:after="80" w:line="276" w:lineRule="auto"/>
    </w:pPr>
    <w:rPr>
      <w:rFonts w:ascii="宋体" w:hAnsi="宋体" w:cs="宋体"/>
      <w:lang w:val="zh-TW" w:eastAsia="zh-TW" w:bidi="zh-TW"/>
    </w:rPr>
  </w:style>
  <w:style w:type="paragraph" w:customStyle="1" w:styleId="40">
    <w:name w:val="Body text|2"/>
    <w:basedOn w:val="1"/>
    <w:autoRedefine/>
    <w:qFormat/>
    <w:uiPriority w:val="0"/>
    <w:pPr>
      <w:spacing w:after="80" w:line="328" w:lineRule="exact"/>
    </w:pPr>
    <w:rPr>
      <w:sz w:val="22"/>
      <w:szCs w:val="22"/>
      <w:lang w:val="zh-TW" w:eastAsia="zh-TW" w:bidi="zh-TW"/>
    </w:rPr>
  </w:style>
  <w:style w:type="paragraph" w:customStyle="1" w:styleId="41">
    <w:name w:val="case3"/>
    <w:basedOn w:val="1"/>
    <w:autoRedefine/>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autoRedefine/>
    <w:qFormat/>
    <w:uiPriority w:val="0"/>
    <w:rPr>
      <w:rFonts w:eastAsia="宋体"/>
      <w:kern w:val="2"/>
      <w:sz w:val="18"/>
      <w:szCs w:val="18"/>
    </w:rPr>
  </w:style>
  <w:style w:type="paragraph" w:customStyle="1" w:styleId="43">
    <w:name w:val="Body text|92"/>
    <w:link w:val="45"/>
    <w:autoRedefine/>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autoRedefine/>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autoRedefine/>
    <w:qFormat/>
    <w:uiPriority w:val="0"/>
    <w:rPr>
      <w:rFonts w:ascii="PMingLiU" w:hAnsi="PMingLiU" w:eastAsia="PMingLiU" w:cs="PMingLiU"/>
      <w:sz w:val="32"/>
      <w:szCs w:val="32"/>
      <w:u w:val="none"/>
    </w:rPr>
  </w:style>
  <w:style w:type="paragraph" w:customStyle="1" w:styleId="46">
    <w:name w:val="Body text|21"/>
    <w:basedOn w:val="1"/>
    <w:link w:val="47"/>
    <w:autoRedefine/>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autoRedefine/>
    <w:qFormat/>
    <w:uiPriority w:val="0"/>
    <w:rPr>
      <w:rFonts w:ascii="PMingLiU" w:hAnsi="PMingLiU" w:eastAsia="PMingLiU" w:cs="PMingLiU"/>
      <w:sz w:val="18"/>
      <w:szCs w:val="18"/>
      <w:u w:val="none"/>
    </w:rPr>
  </w:style>
  <w:style w:type="character" w:customStyle="1" w:styleId="48">
    <w:name w:val="Body text|2 + Arial"/>
    <w:basedOn w:val="47"/>
    <w:autoRedefine/>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19</Pages>
  <Words>7438</Words>
  <Characters>7655</Characters>
  <Lines>48</Lines>
  <Paragraphs>53</Paragraphs>
  <TotalTime>10</TotalTime>
  <ScaleCrop>false</ScaleCrop>
  <LinksUpToDate>false</LinksUpToDate>
  <CharactersWithSpaces>8222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cp:lastModifiedBy>
  <cp:lastPrinted>2023-01-11T18:33:00Z</cp:lastPrinted>
  <dcterms:modified xsi:type="dcterms:W3CDTF">2024-08-08T05:20:03Z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32876C57F2114A5694C1FA028F8DFB92_13</vt:lpwstr>
  </property>
</Properties>
</file>